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7FD" w:rsidRPr="005E57FD" w:rsidRDefault="005E57FD" w:rsidP="005E57FD">
      <w:pPr>
        <w:widowControl w:val="0"/>
        <w:autoSpaceDE w:val="0"/>
        <w:autoSpaceDN w:val="0"/>
        <w:spacing w:after="0" w:line="240" w:lineRule="auto"/>
        <w:rPr>
          <w:rFonts w:ascii="Times New Roman" w:eastAsia="Times New Roman" w:hAnsi="Times New Roman" w:cs="Times New Roman"/>
          <w:sz w:val="24"/>
          <w:szCs w:val="24"/>
          <w:vertAlign w:val="subscript"/>
          <w:lang w:eastAsia="ru-RU"/>
        </w:rPr>
      </w:pP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b/>
          <w:sz w:val="24"/>
          <w:szCs w:val="24"/>
          <w:vertAlign w:val="subscript"/>
          <w:lang w:eastAsia="ru-RU"/>
        </w:rPr>
      </w:pPr>
      <w:r w:rsidRPr="005E57FD">
        <w:rPr>
          <w:rFonts w:ascii="Times New Roman" w:eastAsia="Times New Roman" w:hAnsi="Times New Roman" w:cs="Times New Roman"/>
          <w:b/>
          <w:sz w:val="24"/>
          <w:szCs w:val="24"/>
          <w:vertAlign w:val="subscript"/>
          <w:lang w:eastAsia="ru-RU"/>
        </w:rPr>
        <w:t>ОРГАНИЗАЦИЯ ОБЪЕДИНЕННЫХ НАЦИЙ</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b/>
          <w:sz w:val="24"/>
          <w:szCs w:val="24"/>
          <w:vertAlign w:val="subscript"/>
          <w:lang w:eastAsia="ru-RU"/>
        </w:rPr>
      </w:pPr>
      <w:r w:rsidRPr="005E57FD">
        <w:rPr>
          <w:rFonts w:ascii="Times New Roman" w:eastAsia="Times New Roman" w:hAnsi="Times New Roman" w:cs="Times New Roman"/>
          <w:b/>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b/>
          <w:sz w:val="24"/>
          <w:szCs w:val="24"/>
          <w:vertAlign w:val="subscript"/>
          <w:lang w:eastAsia="ru-RU"/>
        </w:rPr>
      </w:pPr>
      <w:r w:rsidRPr="005E57FD">
        <w:rPr>
          <w:rFonts w:ascii="Times New Roman" w:eastAsia="Times New Roman" w:hAnsi="Times New Roman" w:cs="Times New Roman"/>
          <w:b/>
          <w:sz w:val="24"/>
          <w:szCs w:val="24"/>
          <w:vertAlign w:val="subscript"/>
          <w:lang w:eastAsia="ru-RU"/>
        </w:rPr>
        <w:t>КОНВЕНЦИЯ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b/>
          <w:sz w:val="24"/>
          <w:szCs w:val="24"/>
          <w:vertAlign w:val="subscript"/>
          <w:lang w:eastAsia="ru-RU"/>
        </w:rPr>
      </w:pPr>
      <w:r w:rsidRPr="005E57FD">
        <w:rPr>
          <w:rFonts w:ascii="Times New Roman" w:eastAsia="Times New Roman" w:hAnsi="Times New Roman" w:cs="Times New Roman"/>
          <w:b/>
          <w:sz w:val="24"/>
          <w:szCs w:val="24"/>
          <w:vertAlign w:val="subscript"/>
          <w:lang w:eastAsia="ru-RU"/>
        </w:rPr>
        <w:t>О ПРАВАХ ИНВАЛИДОВ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b/>
          <w:sz w:val="24"/>
          <w:szCs w:val="24"/>
          <w:vertAlign w:val="subscript"/>
          <w:lang w:eastAsia="ru-RU"/>
        </w:rPr>
      </w:pPr>
      <w:r w:rsidRPr="005E57FD">
        <w:rPr>
          <w:rFonts w:ascii="Times New Roman" w:eastAsia="Times New Roman" w:hAnsi="Times New Roman" w:cs="Times New Roman"/>
          <w:b/>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b/>
          <w:sz w:val="24"/>
          <w:szCs w:val="24"/>
          <w:vertAlign w:val="subscript"/>
          <w:lang w:eastAsia="ru-RU"/>
        </w:rPr>
      </w:pPr>
      <w:r w:rsidRPr="005E57FD">
        <w:rPr>
          <w:rFonts w:ascii="Times New Roman" w:eastAsia="Times New Roman" w:hAnsi="Times New Roman" w:cs="Times New Roman"/>
          <w:b/>
          <w:sz w:val="24"/>
          <w:szCs w:val="24"/>
          <w:vertAlign w:val="subscript"/>
          <w:lang w:eastAsia="ru-RU"/>
        </w:rPr>
        <w:t>(13 декабря 2006 года)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Преамбула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gramStart"/>
      <w:r w:rsidRPr="005E57FD">
        <w:rPr>
          <w:rFonts w:ascii="Times New Roman" w:eastAsia="Times New Roman" w:hAnsi="Times New Roman" w:cs="Times New Roman"/>
          <w:sz w:val="24"/>
          <w:szCs w:val="24"/>
          <w:vertAlign w:val="subscript"/>
          <w:lang w:eastAsia="ru-RU"/>
        </w:rPr>
        <w:t xml:space="preserve">a) напоминая о провозглашенных в </w:t>
      </w:r>
      <w:hyperlink r:id="rId5" w:history="1">
        <w:r w:rsidRPr="005E57FD">
          <w:rPr>
            <w:rFonts w:ascii="Times New Roman" w:eastAsia="Times New Roman" w:hAnsi="Times New Roman" w:cs="Times New Roman"/>
            <w:color w:val="0000FF"/>
            <w:sz w:val="24"/>
            <w:szCs w:val="24"/>
            <w:u w:val="single"/>
            <w:vertAlign w:val="subscript"/>
            <w:lang w:eastAsia="ru-RU"/>
          </w:rPr>
          <w:t>Уставе</w:t>
        </w:r>
      </w:hyperlink>
      <w:r w:rsidRPr="005E57FD">
        <w:rPr>
          <w:rFonts w:ascii="Times New Roman" w:eastAsia="Times New Roman" w:hAnsi="Times New Roman" w:cs="Times New Roman"/>
          <w:sz w:val="24"/>
          <w:szCs w:val="24"/>
          <w:vertAlign w:val="subscript"/>
          <w:lang w:eastAsia="ru-RU"/>
        </w:rPr>
        <w:t xml:space="preserve"> Организации Объединенных Наций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b) признавая, что Организация Объединенных Наций провозгласила и закрепила во Всеобщей </w:t>
      </w:r>
      <w:hyperlink r:id="rId6" w:history="1">
        <w:r w:rsidRPr="005E57FD">
          <w:rPr>
            <w:rFonts w:ascii="Times New Roman" w:eastAsia="Times New Roman" w:hAnsi="Times New Roman" w:cs="Times New Roman"/>
            <w:color w:val="0000FF"/>
            <w:sz w:val="24"/>
            <w:szCs w:val="24"/>
            <w:u w:val="single"/>
            <w:vertAlign w:val="subscript"/>
            <w:lang w:eastAsia="ru-RU"/>
          </w:rPr>
          <w:t>декларации</w:t>
        </w:r>
      </w:hyperlink>
      <w:r w:rsidRPr="005E57FD">
        <w:rPr>
          <w:rFonts w:ascii="Times New Roman" w:eastAsia="Times New Roman" w:hAnsi="Times New Roman" w:cs="Times New Roman"/>
          <w:sz w:val="24"/>
          <w:szCs w:val="24"/>
          <w:vertAlign w:val="subscript"/>
          <w:lang w:eastAsia="ru-RU"/>
        </w:rPr>
        <w:t xml:space="preserve"> прав человека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подтверждая 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gramStart"/>
      <w:r w:rsidRPr="005E57FD">
        <w:rPr>
          <w:rFonts w:ascii="Times New Roman" w:eastAsia="Times New Roman" w:hAnsi="Times New Roman" w:cs="Times New Roman"/>
          <w:sz w:val="24"/>
          <w:szCs w:val="24"/>
          <w:vertAlign w:val="subscript"/>
          <w:lang w:eastAsia="ru-RU"/>
        </w:rPr>
        <w:t xml:space="preserve">d) ссылаясь на Международный </w:t>
      </w:r>
      <w:hyperlink r:id="rId7" w:history="1">
        <w:r w:rsidRPr="005E57FD">
          <w:rPr>
            <w:rFonts w:ascii="Times New Roman" w:eastAsia="Times New Roman" w:hAnsi="Times New Roman" w:cs="Times New Roman"/>
            <w:color w:val="0000FF"/>
            <w:sz w:val="24"/>
            <w:szCs w:val="24"/>
            <w:u w:val="single"/>
            <w:vertAlign w:val="subscript"/>
            <w:lang w:eastAsia="ru-RU"/>
          </w:rPr>
          <w:t>пакт</w:t>
        </w:r>
      </w:hyperlink>
      <w:r w:rsidRPr="005E57FD">
        <w:rPr>
          <w:rFonts w:ascii="Times New Roman" w:eastAsia="Times New Roman" w:hAnsi="Times New Roman" w:cs="Times New Roman"/>
          <w:sz w:val="24"/>
          <w:szCs w:val="24"/>
          <w:vertAlign w:val="subscript"/>
          <w:lang w:eastAsia="ru-RU"/>
        </w:rPr>
        <w:t xml:space="preserve"> об экономических, социальных и культурных правах, Международный </w:t>
      </w:r>
      <w:hyperlink r:id="rId8" w:history="1">
        <w:r w:rsidRPr="005E57FD">
          <w:rPr>
            <w:rFonts w:ascii="Times New Roman" w:eastAsia="Times New Roman" w:hAnsi="Times New Roman" w:cs="Times New Roman"/>
            <w:color w:val="0000FF"/>
            <w:sz w:val="24"/>
            <w:szCs w:val="24"/>
            <w:u w:val="single"/>
            <w:vertAlign w:val="subscript"/>
            <w:lang w:eastAsia="ru-RU"/>
          </w:rPr>
          <w:t>пакт</w:t>
        </w:r>
      </w:hyperlink>
      <w:r w:rsidRPr="005E57FD">
        <w:rPr>
          <w:rFonts w:ascii="Times New Roman" w:eastAsia="Times New Roman" w:hAnsi="Times New Roman" w:cs="Times New Roman"/>
          <w:sz w:val="24"/>
          <w:szCs w:val="24"/>
          <w:vertAlign w:val="subscript"/>
          <w:lang w:eastAsia="ru-RU"/>
        </w:rPr>
        <w:t xml:space="preserve"> о гражданских и политических правах, Международную </w:t>
      </w:r>
      <w:hyperlink r:id="rId9" w:history="1">
        <w:r w:rsidRPr="005E57FD">
          <w:rPr>
            <w:rFonts w:ascii="Times New Roman" w:eastAsia="Times New Roman" w:hAnsi="Times New Roman" w:cs="Times New Roman"/>
            <w:color w:val="0000FF"/>
            <w:sz w:val="24"/>
            <w:szCs w:val="24"/>
            <w:u w:val="single"/>
            <w:vertAlign w:val="subscript"/>
            <w:lang w:eastAsia="ru-RU"/>
          </w:rPr>
          <w:t>конвенцию</w:t>
        </w:r>
      </w:hyperlink>
      <w:r w:rsidRPr="005E57FD">
        <w:rPr>
          <w:rFonts w:ascii="Times New Roman" w:eastAsia="Times New Roman" w:hAnsi="Times New Roman" w:cs="Times New Roman"/>
          <w:sz w:val="24"/>
          <w:szCs w:val="24"/>
          <w:vertAlign w:val="subscript"/>
          <w:lang w:eastAsia="ru-RU"/>
        </w:rPr>
        <w:t xml:space="preserve"> о ликвидации всех форм расовой дискриминации, </w:t>
      </w:r>
      <w:hyperlink r:id="rId10" w:history="1">
        <w:r w:rsidRPr="005E57FD">
          <w:rPr>
            <w:rFonts w:ascii="Times New Roman" w:eastAsia="Times New Roman" w:hAnsi="Times New Roman" w:cs="Times New Roman"/>
            <w:color w:val="0000FF"/>
            <w:sz w:val="24"/>
            <w:szCs w:val="24"/>
            <w:u w:val="single"/>
            <w:vertAlign w:val="subscript"/>
            <w:lang w:eastAsia="ru-RU"/>
          </w:rPr>
          <w:t>Конвенцию</w:t>
        </w:r>
      </w:hyperlink>
      <w:r w:rsidRPr="005E57FD">
        <w:rPr>
          <w:rFonts w:ascii="Times New Roman" w:eastAsia="Times New Roman" w:hAnsi="Times New Roman" w:cs="Times New Roman"/>
          <w:sz w:val="24"/>
          <w:szCs w:val="24"/>
          <w:vertAlign w:val="subscript"/>
          <w:lang w:eastAsia="ru-RU"/>
        </w:rPr>
        <w:t xml:space="preserve"> о ликвидации всех форм дискриминации в отношении женщин, </w:t>
      </w:r>
      <w:hyperlink r:id="rId11" w:history="1">
        <w:r w:rsidRPr="005E57FD">
          <w:rPr>
            <w:rFonts w:ascii="Times New Roman" w:eastAsia="Times New Roman" w:hAnsi="Times New Roman" w:cs="Times New Roman"/>
            <w:color w:val="0000FF"/>
            <w:sz w:val="24"/>
            <w:szCs w:val="24"/>
            <w:u w:val="single"/>
            <w:vertAlign w:val="subscript"/>
            <w:lang w:eastAsia="ru-RU"/>
          </w:rPr>
          <w:t>Конвенцию</w:t>
        </w:r>
      </w:hyperlink>
      <w:r w:rsidRPr="005E57FD">
        <w:rPr>
          <w:rFonts w:ascii="Times New Roman" w:eastAsia="Times New Roman" w:hAnsi="Times New Roman" w:cs="Times New Roman"/>
          <w:sz w:val="24"/>
          <w:szCs w:val="24"/>
          <w:vertAlign w:val="subscript"/>
          <w:lang w:eastAsia="ru-RU"/>
        </w:rPr>
        <w:t xml:space="preserve"> против пыток и других жестоких, бесчеловечных или унижающих достоинство видов обращения и наказания, </w:t>
      </w:r>
      <w:hyperlink r:id="rId12" w:history="1">
        <w:r w:rsidRPr="005E57FD">
          <w:rPr>
            <w:rFonts w:ascii="Times New Roman" w:eastAsia="Times New Roman" w:hAnsi="Times New Roman" w:cs="Times New Roman"/>
            <w:color w:val="0000FF"/>
            <w:sz w:val="24"/>
            <w:szCs w:val="24"/>
            <w:u w:val="single"/>
            <w:vertAlign w:val="subscript"/>
            <w:lang w:eastAsia="ru-RU"/>
          </w:rPr>
          <w:t>Конвенцию</w:t>
        </w:r>
      </w:hyperlink>
      <w:r w:rsidRPr="005E57FD">
        <w:rPr>
          <w:rFonts w:ascii="Times New Roman" w:eastAsia="Times New Roman" w:hAnsi="Times New Roman" w:cs="Times New Roman"/>
          <w:sz w:val="24"/>
          <w:szCs w:val="24"/>
          <w:vertAlign w:val="subscript"/>
          <w:lang w:eastAsia="ru-RU"/>
        </w:rPr>
        <w:t xml:space="preserve"> о правах ребенка и Международную </w:t>
      </w:r>
      <w:hyperlink r:id="rId13" w:history="1">
        <w:r w:rsidRPr="005E57FD">
          <w:rPr>
            <w:rFonts w:ascii="Times New Roman" w:eastAsia="Times New Roman" w:hAnsi="Times New Roman" w:cs="Times New Roman"/>
            <w:color w:val="0000FF"/>
            <w:sz w:val="24"/>
            <w:szCs w:val="24"/>
            <w:u w:val="single"/>
            <w:vertAlign w:val="subscript"/>
            <w:lang w:eastAsia="ru-RU"/>
          </w:rPr>
          <w:t>конвенцию</w:t>
        </w:r>
      </w:hyperlink>
      <w:r w:rsidRPr="005E57FD">
        <w:rPr>
          <w:rFonts w:ascii="Times New Roman" w:eastAsia="Times New Roman" w:hAnsi="Times New Roman" w:cs="Times New Roman"/>
          <w:sz w:val="24"/>
          <w:szCs w:val="24"/>
          <w:vertAlign w:val="subscript"/>
          <w:lang w:eastAsia="ru-RU"/>
        </w:rPr>
        <w:t xml:space="preserve"> о защите прав всех</w:t>
      </w:r>
      <w:proofErr w:type="gramEnd"/>
      <w:r w:rsidRPr="005E57FD">
        <w:rPr>
          <w:rFonts w:ascii="Times New Roman" w:eastAsia="Times New Roman" w:hAnsi="Times New Roman" w:cs="Times New Roman"/>
          <w:sz w:val="24"/>
          <w:szCs w:val="24"/>
          <w:vertAlign w:val="subscript"/>
          <w:lang w:eastAsia="ru-RU"/>
        </w:rPr>
        <w:t xml:space="preserve"> трудящихся-мигрантов и членов их семей,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e) признавая,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w:t>
      </w:r>
      <w:proofErr w:type="spellStart"/>
      <w:r w:rsidRPr="005E57FD">
        <w:rPr>
          <w:rFonts w:ascii="Times New Roman" w:eastAsia="Times New Roman" w:hAnsi="Times New Roman" w:cs="Times New Roman"/>
          <w:sz w:val="24"/>
          <w:szCs w:val="24"/>
          <w:vertAlign w:val="subscript"/>
          <w:lang w:eastAsia="ru-RU"/>
        </w:rPr>
        <w:t>отношенческими</w:t>
      </w:r>
      <w:proofErr w:type="spellEnd"/>
      <w:r w:rsidRPr="005E57FD">
        <w:rPr>
          <w:rFonts w:ascii="Times New Roman" w:eastAsia="Times New Roman" w:hAnsi="Times New Roman" w:cs="Times New Roman"/>
          <w:sz w:val="24"/>
          <w:szCs w:val="24"/>
          <w:vertAlign w:val="subscript"/>
          <w:lang w:eastAsia="ru-RU"/>
        </w:rPr>
        <w:t xml:space="preserve"> и средовыми барьерами и которое мешает их полному и эффективному участию в жизни общества наравне с другими,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gramStart"/>
      <w:r w:rsidRPr="005E57FD">
        <w:rPr>
          <w:rFonts w:ascii="Times New Roman" w:eastAsia="Times New Roman" w:hAnsi="Times New Roman" w:cs="Times New Roman"/>
          <w:sz w:val="24"/>
          <w:szCs w:val="24"/>
          <w:vertAlign w:val="subscript"/>
          <w:lang w:eastAsia="ru-RU"/>
        </w:rPr>
        <w:t xml:space="preserve">f) признавая важность, которую принципы и руководящие ориентиры, содержащиеся во Всемирной </w:t>
      </w:r>
      <w:hyperlink r:id="rId14" w:history="1">
        <w:r w:rsidRPr="005E57FD">
          <w:rPr>
            <w:rFonts w:ascii="Times New Roman" w:eastAsia="Times New Roman" w:hAnsi="Times New Roman" w:cs="Times New Roman"/>
            <w:color w:val="0000FF"/>
            <w:sz w:val="24"/>
            <w:szCs w:val="24"/>
            <w:u w:val="single"/>
            <w:vertAlign w:val="subscript"/>
            <w:lang w:eastAsia="ru-RU"/>
          </w:rPr>
          <w:t>программе</w:t>
        </w:r>
      </w:hyperlink>
      <w:r w:rsidRPr="005E57FD">
        <w:rPr>
          <w:rFonts w:ascii="Times New Roman" w:eastAsia="Times New Roman" w:hAnsi="Times New Roman" w:cs="Times New Roman"/>
          <w:sz w:val="24"/>
          <w:szCs w:val="24"/>
          <w:vertAlign w:val="subscript"/>
          <w:lang w:eastAsia="ru-RU"/>
        </w:rPr>
        <w:t xml:space="preserve"> действий в отношении инвалидов и в Стандартных </w:t>
      </w:r>
      <w:hyperlink r:id="rId15" w:history="1">
        <w:r w:rsidRPr="005E57FD">
          <w:rPr>
            <w:rFonts w:ascii="Times New Roman" w:eastAsia="Times New Roman" w:hAnsi="Times New Roman" w:cs="Times New Roman"/>
            <w:color w:val="0000FF"/>
            <w:sz w:val="24"/>
            <w:szCs w:val="24"/>
            <w:u w:val="single"/>
            <w:vertAlign w:val="subscript"/>
            <w:lang w:eastAsia="ru-RU"/>
          </w:rPr>
          <w:t>правилах</w:t>
        </w:r>
      </w:hyperlink>
      <w:r w:rsidRPr="005E57FD">
        <w:rPr>
          <w:rFonts w:ascii="Times New Roman" w:eastAsia="Times New Roman" w:hAnsi="Times New Roman" w:cs="Times New Roman"/>
          <w:sz w:val="24"/>
          <w:szCs w:val="24"/>
          <w:vertAlign w:val="subscript"/>
          <w:lang w:eastAsia="ru-RU"/>
        </w:rPr>
        <w:t xml:space="preserve"> обеспечения равных возможностей для инвалидов,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g) подчеркивая важность актуализации проблем инвалидности как составной части соответствующих стратегий устойчивого развития,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h) признавая также, что дискриминация в отношении любого лица по признаку инвалидности представляет собой ущемление достоинства и ценности, </w:t>
      </w:r>
      <w:proofErr w:type="gramStart"/>
      <w:r w:rsidRPr="005E57FD">
        <w:rPr>
          <w:rFonts w:ascii="Times New Roman" w:eastAsia="Times New Roman" w:hAnsi="Times New Roman" w:cs="Times New Roman"/>
          <w:sz w:val="24"/>
          <w:szCs w:val="24"/>
          <w:vertAlign w:val="subscript"/>
          <w:lang w:eastAsia="ru-RU"/>
        </w:rPr>
        <w:t>присущих</w:t>
      </w:r>
      <w:proofErr w:type="gramEnd"/>
      <w:r w:rsidRPr="005E57FD">
        <w:rPr>
          <w:rFonts w:ascii="Times New Roman" w:eastAsia="Times New Roman" w:hAnsi="Times New Roman" w:cs="Times New Roman"/>
          <w:sz w:val="24"/>
          <w:szCs w:val="24"/>
          <w:vertAlign w:val="subscript"/>
          <w:lang w:eastAsia="ru-RU"/>
        </w:rPr>
        <w:t xml:space="preserve"> человеческой личности,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i) признавая далее многообразие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j) признавая необходимость поощрять и защищать права человека всех инвалидов, в том числе нуждающихся в более активной поддержке,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k) будучи озабочены тем, что, несмотря на эти различные документы и начинания,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l) признавая важность международного сотрудничества для улучшения условий жизни инвалидов в каждой стране, особенно в развивающихся странах,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m) признавая ценный нынешний и потенциальный вклад инвалидов в общее благосостояние и многообразие их местных </w:t>
      </w:r>
      <w:proofErr w:type="gramStart"/>
      <w:r w:rsidRPr="005E57FD">
        <w:rPr>
          <w:rFonts w:ascii="Times New Roman" w:eastAsia="Times New Roman" w:hAnsi="Times New Roman" w:cs="Times New Roman"/>
          <w:sz w:val="24"/>
          <w:szCs w:val="24"/>
          <w:vertAlign w:val="subscript"/>
          <w:lang w:eastAsia="ru-RU"/>
        </w:rPr>
        <w:t>сообществ</w:t>
      </w:r>
      <w:proofErr w:type="gramEnd"/>
      <w:r w:rsidRPr="005E57FD">
        <w:rPr>
          <w:rFonts w:ascii="Times New Roman" w:eastAsia="Times New Roman" w:hAnsi="Times New Roman" w:cs="Times New Roman"/>
          <w:sz w:val="24"/>
          <w:szCs w:val="24"/>
          <w:vertAlign w:val="subscript"/>
          <w:lang w:eastAsia="ru-RU"/>
        </w:rPr>
        <w:t xml:space="preserve">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нищеты,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n) признавая, что для инвалидов важна их личная самостоятельность и независимость, включая свободу делать свой собственный выбор,</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o) считая,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p) будучи озабочены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w:t>
      </w:r>
      <w:r w:rsidRPr="005E57FD">
        <w:rPr>
          <w:rFonts w:ascii="Times New Roman" w:eastAsia="Times New Roman" w:hAnsi="Times New Roman" w:cs="Times New Roman"/>
          <w:sz w:val="24"/>
          <w:szCs w:val="24"/>
          <w:vertAlign w:val="subscript"/>
          <w:lang w:eastAsia="ru-RU"/>
        </w:rPr>
        <w:lastRenderedPageBreak/>
        <w:t>этнического, аборигенного или социального происхождения, имущественного положения, рождения, возраста или иного обстоятельства,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q) признавая, что женщины-инвалиды и </w:t>
      </w:r>
      <w:proofErr w:type="gramStart"/>
      <w:r w:rsidRPr="005E57FD">
        <w:rPr>
          <w:rFonts w:ascii="Times New Roman" w:eastAsia="Times New Roman" w:hAnsi="Times New Roman" w:cs="Times New Roman"/>
          <w:sz w:val="24"/>
          <w:szCs w:val="24"/>
          <w:vertAlign w:val="subscript"/>
          <w:lang w:eastAsia="ru-RU"/>
        </w:rPr>
        <w:t>девочки-инвалиды</w:t>
      </w:r>
      <w:proofErr w:type="gramEnd"/>
      <w:r w:rsidRPr="005E57FD">
        <w:rPr>
          <w:rFonts w:ascii="Times New Roman" w:eastAsia="Times New Roman" w:hAnsi="Times New Roman" w:cs="Times New Roman"/>
          <w:sz w:val="24"/>
          <w:szCs w:val="24"/>
          <w:vertAlign w:val="subscript"/>
          <w:lang w:eastAsia="ru-RU"/>
        </w:rPr>
        <w:t xml:space="preserve"> как дома, так и вне его нередко подвергаются большему риску насилия, </w:t>
      </w:r>
      <w:proofErr w:type="spellStart"/>
      <w:r w:rsidRPr="005E57FD">
        <w:rPr>
          <w:rFonts w:ascii="Times New Roman" w:eastAsia="Times New Roman" w:hAnsi="Times New Roman" w:cs="Times New Roman"/>
          <w:sz w:val="24"/>
          <w:szCs w:val="24"/>
          <w:vertAlign w:val="subscript"/>
          <w:lang w:eastAsia="ru-RU"/>
        </w:rPr>
        <w:t>травмирования</w:t>
      </w:r>
      <w:proofErr w:type="spellEnd"/>
      <w:r w:rsidRPr="005E57FD">
        <w:rPr>
          <w:rFonts w:ascii="Times New Roman" w:eastAsia="Times New Roman" w:hAnsi="Times New Roman" w:cs="Times New Roman"/>
          <w:sz w:val="24"/>
          <w:szCs w:val="24"/>
          <w:vertAlign w:val="subscript"/>
          <w:lang w:eastAsia="ru-RU"/>
        </w:rPr>
        <w:t xml:space="preserve"> или надругательства, небрежного или пренебрежительного отношения, плохого обращения или эксплуатации,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r) признавая, что дети-инвалиды должны в полном объеме пользоваться всеми правами человека и основными свободами наравне с другими детьми, и напоминая в этой связи об обязательствах, взятых на себя государствами-участниками </w:t>
      </w:r>
      <w:hyperlink r:id="rId16" w:history="1">
        <w:r w:rsidRPr="005E57FD">
          <w:rPr>
            <w:rFonts w:ascii="Times New Roman" w:eastAsia="Times New Roman" w:hAnsi="Times New Roman" w:cs="Times New Roman"/>
            <w:color w:val="0000FF"/>
            <w:sz w:val="24"/>
            <w:szCs w:val="24"/>
            <w:u w:val="single"/>
            <w:vertAlign w:val="subscript"/>
            <w:lang w:eastAsia="ru-RU"/>
          </w:rPr>
          <w:t>Конвенции</w:t>
        </w:r>
      </w:hyperlink>
      <w:r w:rsidRPr="005E57FD">
        <w:rPr>
          <w:rFonts w:ascii="Times New Roman" w:eastAsia="Times New Roman" w:hAnsi="Times New Roman" w:cs="Times New Roman"/>
          <w:sz w:val="24"/>
          <w:szCs w:val="24"/>
          <w:vertAlign w:val="subscript"/>
          <w:lang w:eastAsia="ru-RU"/>
        </w:rPr>
        <w:t xml:space="preserve"> о правах ребенка,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s) подчеркивая необходимость учета гендерного аспекта во всех усилиях по содействию полному осуществлению инвалидами прав человека и основных свобод,</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t) подчеркивая тот факт, что большинство инвалидов живет в условиях нищеты, </w:t>
      </w:r>
      <w:proofErr w:type="gramStart"/>
      <w:r w:rsidRPr="005E57FD">
        <w:rPr>
          <w:rFonts w:ascii="Times New Roman" w:eastAsia="Times New Roman" w:hAnsi="Times New Roman" w:cs="Times New Roman"/>
          <w:sz w:val="24"/>
          <w:szCs w:val="24"/>
          <w:vertAlign w:val="subscript"/>
          <w:lang w:eastAsia="ru-RU"/>
        </w:rPr>
        <w:t>и</w:t>
      </w:r>
      <w:proofErr w:type="gramEnd"/>
      <w:r w:rsidRPr="005E57FD">
        <w:rPr>
          <w:rFonts w:ascii="Times New Roman" w:eastAsia="Times New Roman" w:hAnsi="Times New Roman" w:cs="Times New Roman"/>
          <w:sz w:val="24"/>
          <w:szCs w:val="24"/>
          <w:vertAlign w:val="subscript"/>
          <w:lang w:eastAsia="ru-RU"/>
        </w:rPr>
        <w:t xml:space="preserve"> признавая в этой связи острую необходимость заниматься проблемой отрицательного воздействия нищеты на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u) принимая во внимание, что обстановка мира и безопасности, основанная на полном уважении целей и принципов, изложенных в </w:t>
      </w:r>
      <w:hyperlink r:id="rId17" w:history="1">
        <w:r w:rsidRPr="005E57FD">
          <w:rPr>
            <w:rFonts w:ascii="Times New Roman" w:eastAsia="Times New Roman" w:hAnsi="Times New Roman" w:cs="Times New Roman"/>
            <w:color w:val="0000FF"/>
            <w:sz w:val="24"/>
            <w:szCs w:val="24"/>
            <w:u w:val="single"/>
            <w:vertAlign w:val="subscript"/>
            <w:lang w:eastAsia="ru-RU"/>
          </w:rPr>
          <w:t>Уставе</w:t>
        </w:r>
      </w:hyperlink>
      <w:r w:rsidRPr="005E57FD">
        <w:rPr>
          <w:rFonts w:ascii="Times New Roman" w:eastAsia="Times New Roman" w:hAnsi="Times New Roman" w:cs="Times New Roman"/>
          <w:sz w:val="24"/>
          <w:szCs w:val="24"/>
          <w:vertAlign w:val="subscript"/>
          <w:lang w:eastAsia="ru-RU"/>
        </w:rPr>
        <w:t xml:space="preserve"> Организации Объединенных Наций, и на соблюдении применимых 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v) признавая,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и основными свободами,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w) принимая во внимание,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x) будучи убеждены в том,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 позволяющие семьям вносить вклад в дело полного и равного пользования правами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gramStart"/>
      <w:r w:rsidRPr="005E57FD">
        <w:rPr>
          <w:rFonts w:ascii="Times New Roman" w:eastAsia="Times New Roman" w:hAnsi="Times New Roman" w:cs="Times New Roman"/>
          <w:sz w:val="24"/>
          <w:szCs w:val="24"/>
          <w:vertAlign w:val="subscript"/>
          <w:lang w:eastAsia="ru-RU"/>
        </w:rPr>
        <w:t>y) будучи убеждены в том, что всеобъемлющая и единая Международная конвенция о поощрении и защите прав и достоинства инвалидов явится важным вкладом в преодоление глубоко неблагоприятного социального положения инвалидов и в расширение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согласились о нижеследующем: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w:t>
      </w:r>
      <w:bookmarkStart w:id="0" w:name="_GoBack"/>
      <w:bookmarkEnd w:id="0"/>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Цель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bookmarkStart w:id="1" w:name="P45"/>
      <w:bookmarkEnd w:id="1"/>
      <w:r w:rsidRPr="005E57FD">
        <w:rPr>
          <w:rFonts w:ascii="Times New Roman" w:eastAsia="Times New Roman" w:hAnsi="Times New Roman" w:cs="Times New Roman"/>
          <w:sz w:val="24"/>
          <w:szCs w:val="24"/>
          <w:vertAlign w:val="subscript"/>
          <w:lang w:eastAsia="ru-RU"/>
        </w:rPr>
        <w:t>Статья 2</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Определения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Для целей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gramStart"/>
      <w:r w:rsidRPr="005E57FD">
        <w:rPr>
          <w:rFonts w:ascii="Times New Roman" w:eastAsia="Times New Roman" w:hAnsi="Times New Roman" w:cs="Times New Roman"/>
          <w:sz w:val="24"/>
          <w:szCs w:val="24"/>
          <w:vertAlign w:val="subscript"/>
          <w:lang w:eastAsia="ru-RU"/>
        </w:rPr>
        <w:t>"общение"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"язык" включает речевые и жестовые языки и другие формы неречевых языков;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"универсальный дизайн" означает дизайн предметов, обстановок, программ и услуг, призванный сделать их в максимально возможной </w:t>
      </w:r>
      <w:r w:rsidRPr="005E57FD">
        <w:rPr>
          <w:rFonts w:ascii="Times New Roman" w:eastAsia="Times New Roman" w:hAnsi="Times New Roman" w:cs="Times New Roman"/>
          <w:sz w:val="24"/>
          <w:szCs w:val="24"/>
          <w:vertAlign w:val="subscript"/>
          <w:lang w:eastAsia="ru-RU"/>
        </w:rPr>
        <w:lastRenderedPageBreak/>
        <w:t xml:space="preserve">степени пригодными к пользованию для всех людей без необходимости адаптации или специального дизайна. "Универсальный дизайн" не исключает </w:t>
      </w:r>
      <w:proofErr w:type="spellStart"/>
      <w:r w:rsidRPr="005E57FD">
        <w:rPr>
          <w:rFonts w:ascii="Times New Roman" w:eastAsia="Times New Roman" w:hAnsi="Times New Roman" w:cs="Times New Roman"/>
          <w:sz w:val="24"/>
          <w:szCs w:val="24"/>
          <w:vertAlign w:val="subscript"/>
          <w:lang w:eastAsia="ru-RU"/>
        </w:rPr>
        <w:t>ассистивные</w:t>
      </w:r>
      <w:proofErr w:type="spellEnd"/>
      <w:r w:rsidRPr="005E57FD">
        <w:rPr>
          <w:rFonts w:ascii="Times New Roman" w:eastAsia="Times New Roman" w:hAnsi="Times New Roman" w:cs="Times New Roman"/>
          <w:sz w:val="24"/>
          <w:szCs w:val="24"/>
          <w:vertAlign w:val="subscript"/>
          <w:lang w:eastAsia="ru-RU"/>
        </w:rPr>
        <w:t xml:space="preserve"> устройства для конкретных групп инвалидов, где это необходимо.</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3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Общие принципы</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Принципами настоящей Конвенции являются: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уважение присущего человеку достоинства, его личной самостоятельности, включая свободу делать свой собственный выбор, и независимости;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b) </w:t>
      </w:r>
      <w:proofErr w:type="spellStart"/>
      <w:r w:rsidRPr="005E57FD">
        <w:rPr>
          <w:rFonts w:ascii="Times New Roman" w:eastAsia="Times New Roman" w:hAnsi="Times New Roman" w:cs="Times New Roman"/>
          <w:sz w:val="24"/>
          <w:szCs w:val="24"/>
          <w:vertAlign w:val="subscript"/>
          <w:lang w:eastAsia="ru-RU"/>
        </w:rPr>
        <w:t>недискриминация</w:t>
      </w:r>
      <w:proofErr w:type="spellEnd"/>
      <w:r w:rsidRPr="005E57FD">
        <w:rPr>
          <w:rFonts w:ascii="Times New Roman" w:eastAsia="Times New Roman" w:hAnsi="Times New Roman" w:cs="Times New Roman"/>
          <w:sz w:val="24"/>
          <w:szCs w:val="24"/>
          <w:vertAlign w:val="subscript"/>
          <w:lang w:eastAsia="ru-RU"/>
        </w:rPr>
        <w:t>;</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полное и эффективное вовлечение и включение в общество;</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уважение особенностей инвалидов и их принятие в качестве компонента людского многообразия и части человечества;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равенство возможностей;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f) доступность;</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g) равенство мужчин и женщин;</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h) уважение развивающихся способностей детей-инвалидов и уважение права детей-инвалидов сохранять свою индивидуальность.</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4</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Общие обязательства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1. Государства-участники обязуются обеспечивать и поощрять полную реализацию всех прав человека и основных свобод всеми </w:t>
      </w:r>
      <w:proofErr w:type="gramStart"/>
      <w:r w:rsidRPr="005E57FD">
        <w:rPr>
          <w:rFonts w:ascii="Times New Roman" w:eastAsia="Times New Roman" w:hAnsi="Times New Roman" w:cs="Times New Roman"/>
          <w:sz w:val="24"/>
          <w:szCs w:val="24"/>
          <w:vertAlign w:val="subscript"/>
          <w:lang w:eastAsia="ru-RU"/>
        </w:rPr>
        <w:t>инвалидами</w:t>
      </w:r>
      <w:proofErr w:type="gramEnd"/>
      <w:r w:rsidRPr="005E57FD">
        <w:rPr>
          <w:rFonts w:ascii="Times New Roman" w:eastAsia="Times New Roman" w:hAnsi="Times New Roman" w:cs="Times New Roman"/>
          <w:sz w:val="24"/>
          <w:szCs w:val="24"/>
          <w:vertAlign w:val="subscript"/>
          <w:lang w:eastAsia="ru-RU"/>
        </w:rPr>
        <w:t xml:space="preserve"> без какой бы то ни было дискриминации по признаку инвалидности. С этой целью государства-участники обязуются: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принимать все надлежащие законодательные, административные и иные меры для осуществления прав, признаваемых в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принимать все надлежащие меры, в том числе законодательные, для изменения или отмены существующих законов, постановлений, обычаев и устоев, которые являются по отношению к инвалидам дискриминационными;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учитывать во всех стратегиях и программах защиту и поощрение прав человека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принимать все надлежащие меры для устранения дискриминации по признаку инвалидности со стороны любого лица, организации или частного предприятия;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gramStart"/>
      <w:r w:rsidRPr="005E57FD">
        <w:rPr>
          <w:rFonts w:ascii="Times New Roman" w:eastAsia="Times New Roman" w:hAnsi="Times New Roman" w:cs="Times New Roman"/>
          <w:sz w:val="24"/>
          <w:szCs w:val="24"/>
          <w:vertAlign w:val="subscript"/>
          <w:lang w:eastAsia="ru-RU"/>
        </w:rPr>
        <w:t xml:space="preserve">f) проводить или поощрять исследовательскую и конструкторскую разработку товаров, услуг, оборудования и объектов универсального дизайна (определяемого в </w:t>
      </w:r>
      <w:hyperlink w:anchor="P45" w:history="1">
        <w:r w:rsidRPr="005E57FD">
          <w:rPr>
            <w:rFonts w:ascii="Times New Roman" w:eastAsia="Times New Roman" w:hAnsi="Times New Roman" w:cs="Times New Roman"/>
            <w:color w:val="0000FF"/>
            <w:sz w:val="24"/>
            <w:szCs w:val="24"/>
            <w:u w:val="single"/>
            <w:vertAlign w:val="subscript"/>
            <w:lang w:eastAsia="ru-RU"/>
          </w:rPr>
          <w:t>статье 2</w:t>
        </w:r>
      </w:hyperlink>
      <w:r w:rsidRPr="005E57FD">
        <w:rPr>
          <w:rFonts w:ascii="Times New Roman" w:eastAsia="Times New Roman" w:hAnsi="Times New Roman" w:cs="Times New Roman"/>
          <w:sz w:val="24"/>
          <w:szCs w:val="24"/>
          <w:vertAlign w:val="subscript"/>
          <w:lang w:eastAsia="ru-RU"/>
        </w:rPr>
        <w:t xml:space="preserve">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g)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w:t>
      </w:r>
      <w:proofErr w:type="spellStart"/>
      <w:r w:rsidRPr="005E57FD">
        <w:rPr>
          <w:rFonts w:ascii="Times New Roman" w:eastAsia="Times New Roman" w:hAnsi="Times New Roman" w:cs="Times New Roman"/>
          <w:sz w:val="24"/>
          <w:szCs w:val="24"/>
          <w:vertAlign w:val="subscript"/>
          <w:lang w:eastAsia="ru-RU"/>
        </w:rPr>
        <w:t>ассистивных</w:t>
      </w:r>
      <w:proofErr w:type="spellEnd"/>
      <w:r w:rsidRPr="005E57FD">
        <w:rPr>
          <w:rFonts w:ascii="Times New Roman" w:eastAsia="Times New Roman" w:hAnsi="Times New Roman" w:cs="Times New Roman"/>
          <w:sz w:val="24"/>
          <w:szCs w:val="24"/>
          <w:vertAlign w:val="subscript"/>
          <w:lang w:eastAsia="ru-RU"/>
        </w:rPr>
        <w:t xml:space="preserve"> технологий, подходящих для инвалидов, с </w:t>
      </w:r>
      <w:proofErr w:type="spellStart"/>
      <w:r w:rsidRPr="005E57FD">
        <w:rPr>
          <w:rFonts w:ascii="Times New Roman" w:eastAsia="Times New Roman" w:hAnsi="Times New Roman" w:cs="Times New Roman"/>
          <w:sz w:val="24"/>
          <w:szCs w:val="24"/>
          <w:vertAlign w:val="subscript"/>
          <w:lang w:eastAsia="ru-RU"/>
        </w:rPr>
        <w:t>уделением</w:t>
      </w:r>
      <w:proofErr w:type="spellEnd"/>
      <w:r w:rsidRPr="005E57FD">
        <w:rPr>
          <w:rFonts w:ascii="Times New Roman" w:eastAsia="Times New Roman" w:hAnsi="Times New Roman" w:cs="Times New Roman"/>
          <w:sz w:val="24"/>
          <w:szCs w:val="24"/>
          <w:vertAlign w:val="subscript"/>
          <w:lang w:eastAsia="ru-RU"/>
        </w:rPr>
        <w:t xml:space="preserve"> первоочередного внимания недорогим технологиям;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h) предоставлять инвалидам доступную информацию о средствах, облегчающих мобильность, устройствах и </w:t>
      </w:r>
      <w:proofErr w:type="spellStart"/>
      <w:r w:rsidRPr="005E57FD">
        <w:rPr>
          <w:rFonts w:ascii="Times New Roman" w:eastAsia="Times New Roman" w:hAnsi="Times New Roman" w:cs="Times New Roman"/>
          <w:sz w:val="24"/>
          <w:szCs w:val="24"/>
          <w:vertAlign w:val="subscript"/>
          <w:lang w:eastAsia="ru-RU"/>
        </w:rPr>
        <w:t>ассистивных</w:t>
      </w:r>
      <w:proofErr w:type="spellEnd"/>
      <w:r w:rsidRPr="005E57FD">
        <w:rPr>
          <w:rFonts w:ascii="Times New Roman" w:eastAsia="Times New Roman" w:hAnsi="Times New Roman" w:cs="Times New Roman"/>
          <w:sz w:val="24"/>
          <w:szCs w:val="24"/>
          <w:vertAlign w:val="subscript"/>
          <w:lang w:eastAsia="ru-RU"/>
        </w:rPr>
        <w:t xml:space="preserve"> технологиях, в том числе новых технологиях, а также других формах помощи, вспомогательных услугах и объектах;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i)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2. </w:t>
      </w:r>
      <w:proofErr w:type="gramStart"/>
      <w:r w:rsidRPr="005E57FD">
        <w:rPr>
          <w:rFonts w:ascii="Times New Roman" w:eastAsia="Times New Roman" w:hAnsi="Times New Roman" w:cs="Times New Roman"/>
          <w:sz w:val="24"/>
          <w:szCs w:val="24"/>
          <w:vertAlign w:val="subscript"/>
          <w:lang w:eastAsia="ru-RU"/>
        </w:rPr>
        <w:t xml:space="preserve">Что касается экономических, социальных и культурных прав, то каждое государство-участник обязуется принимать, максимально </w:t>
      </w:r>
      <w:proofErr w:type="spellStart"/>
      <w:r w:rsidRPr="005E57FD">
        <w:rPr>
          <w:rFonts w:ascii="Times New Roman" w:eastAsia="Times New Roman" w:hAnsi="Times New Roman" w:cs="Times New Roman"/>
          <w:sz w:val="24"/>
          <w:szCs w:val="24"/>
          <w:vertAlign w:val="subscript"/>
          <w:lang w:eastAsia="ru-RU"/>
        </w:rPr>
        <w:t>задействуя</w:t>
      </w:r>
      <w:proofErr w:type="spellEnd"/>
      <w:r w:rsidRPr="005E57FD">
        <w:rPr>
          <w:rFonts w:ascii="Times New Roman" w:eastAsia="Times New Roman" w:hAnsi="Times New Roman" w:cs="Times New Roman"/>
          <w:sz w:val="24"/>
          <w:szCs w:val="24"/>
          <w:vertAlign w:val="subscript"/>
          <w:lang w:eastAsia="ru-RU"/>
        </w:rPr>
        <w:t xml:space="preserve"> имеющиеся у него ресурсы, а в случае необходимости - прибегая к международному сотрудничеству, меры к постепенному 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2" w:name="P85"/>
      <w:bookmarkEnd w:id="2"/>
      <w:r w:rsidRPr="005E57FD">
        <w:rPr>
          <w:rFonts w:ascii="Times New Roman" w:eastAsia="Times New Roman" w:hAnsi="Times New Roman" w:cs="Times New Roman"/>
          <w:sz w:val="24"/>
          <w:szCs w:val="24"/>
          <w:vertAlign w:val="subscript"/>
          <w:lang w:eastAsia="ru-RU"/>
        </w:rPr>
        <w:t>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w:t>
      </w:r>
      <w:proofErr w:type="gramStart"/>
      <w:r w:rsidRPr="005E57FD">
        <w:rPr>
          <w:rFonts w:ascii="Times New Roman" w:eastAsia="Times New Roman" w:hAnsi="Times New Roman" w:cs="Times New Roman"/>
          <w:sz w:val="24"/>
          <w:szCs w:val="24"/>
          <w:vertAlign w:val="subscript"/>
          <w:lang w:eastAsia="ru-RU"/>
        </w:rPr>
        <w:t>умаление</w:t>
      </w:r>
      <w:proofErr w:type="gramEnd"/>
      <w:r w:rsidRPr="005E57FD">
        <w:rPr>
          <w:rFonts w:ascii="Times New Roman" w:eastAsia="Times New Roman" w:hAnsi="Times New Roman" w:cs="Times New Roman"/>
          <w:sz w:val="24"/>
          <w:szCs w:val="24"/>
          <w:vertAlign w:val="subscript"/>
          <w:lang w:eastAsia="ru-RU"/>
        </w:rPr>
        <w:t xml:space="preserve"> каких бы то ни было прав человека и основных свобод, признаваемых или </w:t>
      </w:r>
      <w:r w:rsidRPr="005E57FD">
        <w:rPr>
          <w:rFonts w:ascii="Times New Roman" w:eastAsia="Times New Roman" w:hAnsi="Times New Roman" w:cs="Times New Roman"/>
          <w:sz w:val="24"/>
          <w:szCs w:val="24"/>
          <w:vertAlign w:val="subscript"/>
          <w:lang w:eastAsia="ru-RU"/>
        </w:rPr>
        <w:lastRenderedPageBreak/>
        <w:t>существующих в каком-либо государстве-участнике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5. Положения настоящей Конвенции распространяются на все части федеративных </w:t>
      </w:r>
      <w:proofErr w:type="gramStart"/>
      <w:r w:rsidRPr="005E57FD">
        <w:rPr>
          <w:rFonts w:ascii="Times New Roman" w:eastAsia="Times New Roman" w:hAnsi="Times New Roman" w:cs="Times New Roman"/>
          <w:sz w:val="24"/>
          <w:szCs w:val="24"/>
          <w:vertAlign w:val="subscript"/>
          <w:lang w:eastAsia="ru-RU"/>
        </w:rPr>
        <w:t>государств</w:t>
      </w:r>
      <w:proofErr w:type="gramEnd"/>
      <w:r w:rsidRPr="005E57FD">
        <w:rPr>
          <w:rFonts w:ascii="Times New Roman" w:eastAsia="Times New Roman" w:hAnsi="Times New Roman" w:cs="Times New Roman"/>
          <w:sz w:val="24"/>
          <w:szCs w:val="24"/>
          <w:vertAlign w:val="subscript"/>
          <w:lang w:eastAsia="ru-RU"/>
        </w:rPr>
        <w:t xml:space="preserve"> без каких бы то ни было ограничений или изъятий.</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5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Равенство и </w:t>
      </w:r>
      <w:proofErr w:type="spellStart"/>
      <w:r w:rsidRPr="005E57FD">
        <w:rPr>
          <w:rFonts w:ascii="Times New Roman" w:eastAsia="Times New Roman" w:hAnsi="Times New Roman" w:cs="Times New Roman"/>
          <w:sz w:val="24"/>
          <w:szCs w:val="24"/>
          <w:vertAlign w:val="subscript"/>
          <w:lang w:eastAsia="ru-RU"/>
        </w:rPr>
        <w:t>недискриминация</w:t>
      </w:r>
      <w:proofErr w:type="spellEnd"/>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Для поощрения равенства и устранения дискриминации государства-участники предпринимают все надлежащие шаги к обеспечению разумного приспособления.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6</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Женщины-инвалиды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что женщины-инвалиды и девочки-инвалиды подвергаются множественной дискриминации, и в этой связи принимают меры для обеспечения полного и равного осуществления ими всех прав человека и основных свобод.</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им осуществление и реализацию прав человека и основных свобод, закрепленных в настоящей Конвенции.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7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Дети-инвалиды</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Во всех действиях в отношении детей-инвалидов первоочередное внимание уделяется высшим интересам ребенка.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Государства-участники обеспечивают, чтобы дети-инвалиды имели право свободно выражать по всем затрагивающим их вопросам свои 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8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Просветительно-воспитательная работа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обязуются принимать безотлагательные, эффективные и надлежащие меры к тому, чтобы: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повышать просвещенность всего общества, в том числе на уровне семьи, в вопросах инвалидности и укреплять уважение прав и достоинства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пропагандировать потенциал и вклад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Принимаемые с этой целью меры включают:</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развертывание и ведение эффективных общественно-просветительных кампаний, призванных: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i) воспитывать восприимчивость к правам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spellStart"/>
      <w:proofErr w:type="gramStart"/>
      <w:r w:rsidRPr="005E57FD">
        <w:rPr>
          <w:rFonts w:ascii="Times New Roman" w:eastAsia="Times New Roman" w:hAnsi="Times New Roman" w:cs="Times New Roman"/>
          <w:sz w:val="24"/>
          <w:szCs w:val="24"/>
          <w:vertAlign w:val="subscript"/>
          <w:lang w:eastAsia="ru-RU"/>
        </w:rPr>
        <w:t>ii</w:t>
      </w:r>
      <w:proofErr w:type="spellEnd"/>
      <w:r w:rsidRPr="005E57FD">
        <w:rPr>
          <w:rFonts w:ascii="Times New Roman" w:eastAsia="Times New Roman" w:hAnsi="Times New Roman" w:cs="Times New Roman"/>
          <w:sz w:val="24"/>
          <w:szCs w:val="24"/>
          <w:vertAlign w:val="subscript"/>
          <w:lang w:eastAsia="ru-RU"/>
        </w:rPr>
        <w:t>) поощрять позитивные представления об инвалидах и более глубокое понимание их обществом;</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spellStart"/>
      <w:proofErr w:type="gramStart"/>
      <w:r w:rsidRPr="005E57FD">
        <w:rPr>
          <w:rFonts w:ascii="Times New Roman" w:eastAsia="Times New Roman" w:hAnsi="Times New Roman" w:cs="Times New Roman"/>
          <w:sz w:val="24"/>
          <w:szCs w:val="24"/>
          <w:vertAlign w:val="subscript"/>
          <w:lang w:eastAsia="ru-RU"/>
        </w:rPr>
        <w:t>iii</w:t>
      </w:r>
      <w:proofErr w:type="spellEnd"/>
      <w:r w:rsidRPr="005E57FD">
        <w:rPr>
          <w:rFonts w:ascii="Times New Roman" w:eastAsia="Times New Roman" w:hAnsi="Times New Roman" w:cs="Times New Roman"/>
          <w:sz w:val="24"/>
          <w:szCs w:val="24"/>
          <w:vertAlign w:val="subscript"/>
          <w:lang w:eastAsia="ru-RU"/>
        </w:rPr>
        <w:t>) содействовать признанию навыков, достоинств и способностей инвалидов, а также их вклада на рабочем месте и на рынке труда;</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воспитание на всех уровнях системы образования, в том числе у всех детей начиная с раннего возраста, уважительного отношения к правам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c) побуждение всех органов массовой информации к такому изображению инвалидов, которое согласуется с целью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d) продвижение </w:t>
      </w:r>
      <w:proofErr w:type="spellStart"/>
      <w:r w:rsidRPr="005E57FD">
        <w:rPr>
          <w:rFonts w:ascii="Times New Roman" w:eastAsia="Times New Roman" w:hAnsi="Times New Roman" w:cs="Times New Roman"/>
          <w:sz w:val="24"/>
          <w:szCs w:val="24"/>
          <w:vertAlign w:val="subscript"/>
          <w:lang w:eastAsia="ru-RU"/>
        </w:rPr>
        <w:t>воспитательно</w:t>
      </w:r>
      <w:proofErr w:type="spellEnd"/>
      <w:r w:rsidRPr="005E57FD">
        <w:rPr>
          <w:rFonts w:ascii="Times New Roman" w:eastAsia="Times New Roman" w:hAnsi="Times New Roman" w:cs="Times New Roman"/>
          <w:sz w:val="24"/>
          <w:szCs w:val="24"/>
          <w:vertAlign w:val="subscript"/>
          <w:lang w:eastAsia="ru-RU"/>
        </w:rPr>
        <w:t>-ознакомительных программ, посвященных инвалидам и их правам.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9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Доступность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1. </w:t>
      </w:r>
      <w:proofErr w:type="gramStart"/>
      <w:r w:rsidRPr="005E57FD">
        <w:rPr>
          <w:rFonts w:ascii="Times New Roman" w:eastAsia="Times New Roman" w:hAnsi="Times New Roman" w:cs="Times New Roman"/>
          <w:sz w:val="24"/>
          <w:szCs w:val="24"/>
          <w:vertAlign w:val="subscript"/>
          <w:lang w:eastAsia="ru-RU"/>
        </w:rPr>
        <w:t>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w:t>
      </w:r>
      <w:proofErr w:type="gramEnd"/>
      <w:r w:rsidRPr="005E57FD">
        <w:rPr>
          <w:rFonts w:ascii="Times New Roman" w:eastAsia="Times New Roman" w:hAnsi="Times New Roman" w:cs="Times New Roman"/>
          <w:sz w:val="24"/>
          <w:szCs w:val="24"/>
          <w:vertAlign w:val="subscript"/>
          <w:lang w:eastAsia="ru-RU"/>
        </w:rPr>
        <w:t>. Эти меры, которые включают выявление и устранение препятствий и барьеров, мешающих доступности, должны распространяться, в частности: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a) на здания, дороги, транспорт и </w:t>
      </w:r>
      <w:proofErr w:type="gramStart"/>
      <w:r w:rsidRPr="005E57FD">
        <w:rPr>
          <w:rFonts w:ascii="Times New Roman" w:eastAsia="Times New Roman" w:hAnsi="Times New Roman" w:cs="Times New Roman"/>
          <w:sz w:val="24"/>
          <w:szCs w:val="24"/>
          <w:vertAlign w:val="subscript"/>
          <w:lang w:eastAsia="ru-RU"/>
        </w:rPr>
        <w:t>другие</w:t>
      </w:r>
      <w:proofErr w:type="gramEnd"/>
      <w:r w:rsidRPr="005E57FD">
        <w:rPr>
          <w:rFonts w:ascii="Times New Roman" w:eastAsia="Times New Roman" w:hAnsi="Times New Roman" w:cs="Times New Roman"/>
          <w:sz w:val="24"/>
          <w:szCs w:val="24"/>
          <w:vertAlign w:val="subscript"/>
          <w:lang w:eastAsia="ru-RU"/>
        </w:rPr>
        <w:t xml:space="preserve"> внутренние и внешние объекты, включая школы, жилые дома, медицинские учреждения и рабочие места;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на информационные, коммуникационные и другие службы, включая электронные службы и экстренные службы.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принимают также надлежащие меры к тому, чтобы: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организовывать для всех вовлеченных сторон инструктаж по проблемам доступности, с которыми сталкиваются инвалиды;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d) оснащать здания и другие объекты, открытые для населения, знаками, выполненными азбукой Брайля и в </w:t>
      </w:r>
      <w:proofErr w:type="spellStart"/>
      <w:r w:rsidRPr="005E57FD">
        <w:rPr>
          <w:rFonts w:ascii="Times New Roman" w:eastAsia="Times New Roman" w:hAnsi="Times New Roman" w:cs="Times New Roman"/>
          <w:sz w:val="24"/>
          <w:szCs w:val="24"/>
          <w:vertAlign w:val="subscript"/>
          <w:lang w:eastAsia="ru-RU"/>
        </w:rPr>
        <w:t>легкочитаемой</w:t>
      </w:r>
      <w:proofErr w:type="spellEnd"/>
      <w:r w:rsidRPr="005E57FD">
        <w:rPr>
          <w:rFonts w:ascii="Times New Roman" w:eastAsia="Times New Roman" w:hAnsi="Times New Roman" w:cs="Times New Roman"/>
          <w:sz w:val="24"/>
          <w:szCs w:val="24"/>
          <w:vertAlign w:val="subscript"/>
          <w:lang w:eastAsia="ru-RU"/>
        </w:rPr>
        <w:t xml:space="preserve"> и понятной форме;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e) предоставлять различные виды услуг помощников и посредников, в том числе проводников, чтецов и профессиональных </w:t>
      </w:r>
      <w:proofErr w:type="spellStart"/>
      <w:r w:rsidRPr="005E57FD">
        <w:rPr>
          <w:rFonts w:ascii="Times New Roman" w:eastAsia="Times New Roman" w:hAnsi="Times New Roman" w:cs="Times New Roman"/>
          <w:sz w:val="24"/>
          <w:szCs w:val="24"/>
          <w:vertAlign w:val="subscript"/>
          <w:lang w:eastAsia="ru-RU"/>
        </w:rPr>
        <w:t>сурдопереводчиков</w:t>
      </w:r>
      <w:proofErr w:type="spellEnd"/>
      <w:r w:rsidRPr="005E57FD">
        <w:rPr>
          <w:rFonts w:ascii="Times New Roman" w:eastAsia="Times New Roman" w:hAnsi="Times New Roman" w:cs="Times New Roman"/>
          <w:sz w:val="24"/>
          <w:szCs w:val="24"/>
          <w:vertAlign w:val="subscript"/>
          <w:lang w:eastAsia="ru-RU"/>
        </w:rPr>
        <w:t>, для облегчения доступности зданий и других объектов, открытых для населения;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f) развивать другие надлежащие формы оказания инвалидам помощи и поддержки, обеспечивающие им доступ к информации;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g) поощрять доступ инвалидов к новым информационно-коммуникационным технологиям и системам, включая Интернет;</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h)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10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Право на жизнь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вновь подтверждают неотъемлемое право каждого человека на жизнь и принимают все необходимые меры для обеспечения его эффективного осуществления инвалидами наравне с другими.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11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Ситуации риска и чрезвычайные гуманитарные ситуации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12</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Равенство перед законом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подтверждают, что каждый инвалид, где бы он ни находился, имеет право на равную правовую защиту.</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признают, что инвалиды обладают правоспособностью наравне с другими во всех аспектах жизни.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4. Государства-участники обеспечивают, чтобы все меры, связанные с реализацией правоспособности, предусматривали надлежащие и </w:t>
      </w:r>
      <w:r w:rsidRPr="005E57FD">
        <w:rPr>
          <w:rFonts w:ascii="Times New Roman" w:eastAsia="Times New Roman" w:hAnsi="Times New Roman" w:cs="Times New Roman"/>
          <w:sz w:val="24"/>
          <w:szCs w:val="24"/>
          <w:vertAlign w:val="subscript"/>
          <w:lang w:eastAsia="ru-RU"/>
        </w:rPr>
        <w:lastRenderedPageBreak/>
        <w:t xml:space="preserve">эффективные гарантии предотвращения злоупотреблений в соответствии с международным правом прав человека. </w:t>
      </w:r>
      <w:proofErr w:type="gramStart"/>
      <w:r w:rsidRPr="005E57FD">
        <w:rPr>
          <w:rFonts w:ascii="Times New Roman" w:eastAsia="Times New Roman" w:hAnsi="Times New Roman" w:cs="Times New Roman"/>
          <w:sz w:val="24"/>
          <w:szCs w:val="24"/>
          <w:vertAlign w:val="subscript"/>
          <w:lang w:eastAsia="ru-RU"/>
        </w:rPr>
        <w:t>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от конфликта интересов и неуместного влияния, были соразмерны обстоятельствам этого лица и подстроены под них, применялись в течение как можно меньшего срока и регулярно проверялись компетентным, независимым и беспристрастным органом или судебной инстанцией.</w:t>
      </w:r>
      <w:proofErr w:type="gramEnd"/>
      <w:r w:rsidRPr="005E57FD">
        <w:rPr>
          <w:rFonts w:ascii="Times New Roman" w:eastAsia="Times New Roman" w:hAnsi="Times New Roman" w:cs="Times New Roman"/>
          <w:sz w:val="24"/>
          <w:szCs w:val="24"/>
          <w:vertAlign w:val="subscript"/>
          <w:lang w:eastAsia="ru-RU"/>
        </w:rPr>
        <w:t xml:space="preserve"> Эти гарантии должны быть соразмерны той степени, в которой такие меры затрагивают права и интересы данного лица.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5. </w:t>
      </w:r>
      <w:proofErr w:type="gramStart"/>
      <w:r w:rsidRPr="005E57FD">
        <w:rPr>
          <w:rFonts w:ascii="Times New Roman" w:eastAsia="Times New Roman" w:hAnsi="Times New Roman" w:cs="Times New Roman"/>
          <w:sz w:val="24"/>
          <w:szCs w:val="24"/>
          <w:vertAlign w:val="subscript"/>
          <w:lang w:eastAsia="ru-RU"/>
        </w:rPr>
        <w:t>С учетом положений настоящей статьи государства-участники принимают все надлежащие и эффективные меры для обеспечения равных прав инвалидов на владение имуществом и его наследование, на управление 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w:t>
      </w:r>
      <w:proofErr w:type="gramEnd"/>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13</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Доступ к правосудию</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14</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Свобода и личная неприкосновенность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обеспечивают, чтобы инвалиды наравне с другими: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пользовались правом на свободу и личную неприкосновенность;</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соответствовало целям и принципам настоящей Конвенции, включая обеспечение разумного приспособления.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15</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Свобода от пыток и жестоких, бесчеловечных или унижающих</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достоинство видов обращения и наказания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16</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Свобода от эксплуатации, насилия и надругательства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1. Государства-участники принимают все надлежащие законодательные, административные, социальные, просветительные и иные меры для защиты </w:t>
      </w:r>
      <w:proofErr w:type="gramStart"/>
      <w:r w:rsidRPr="005E57FD">
        <w:rPr>
          <w:rFonts w:ascii="Times New Roman" w:eastAsia="Times New Roman" w:hAnsi="Times New Roman" w:cs="Times New Roman"/>
          <w:sz w:val="24"/>
          <w:szCs w:val="24"/>
          <w:vertAlign w:val="subscript"/>
          <w:lang w:eastAsia="ru-RU"/>
        </w:rPr>
        <w:t>инвалидов</w:t>
      </w:r>
      <w:proofErr w:type="gramEnd"/>
      <w:r w:rsidRPr="005E57FD">
        <w:rPr>
          <w:rFonts w:ascii="Times New Roman" w:eastAsia="Times New Roman" w:hAnsi="Times New Roman" w:cs="Times New Roman"/>
          <w:sz w:val="24"/>
          <w:szCs w:val="24"/>
          <w:vertAlign w:val="subscript"/>
          <w:lang w:eastAsia="ru-RU"/>
        </w:rPr>
        <w:t xml:space="preserve"> как дома, так и вне его от всех форм эксплуатации, насилия и надругательства, в том числе от тех их аспектов, которые имеют гендерную подоплеку.</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 xml:space="preserve">2. </w:t>
      </w:r>
      <w:proofErr w:type="gramStart"/>
      <w:r w:rsidRPr="005E57FD">
        <w:rPr>
          <w:rFonts w:ascii="Times New Roman" w:eastAsia="Times New Roman" w:hAnsi="Times New Roman" w:cs="Times New Roman"/>
          <w:sz w:val="24"/>
          <w:szCs w:val="24"/>
          <w:vertAlign w:val="subscript"/>
          <w:lang w:eastAsia="ru-RU"/>
        </w:rPr>
        <w:t>Государства-участники принимают также все надлежащие меры для предотвращения всех форм эксплуатации,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w:t>
      </w:r>
      <w:proofErr w:type="gramEnd"/>
      <w:r w:rsidRPr="005E57FD">
        <w:rPr>
          <w:rFonts w:ascii="Times New Roman" w:eastAsia="Times New Roman" w:hAnsi="Times New Roman" w:cs="Times New Roman"/>
          <w:sz w:val="24"/>
          <w:szCs w:val="24"/>
          <w:vertAlign w:val="subscript"/>
          <w:lang w:eastAsia="ru-RU"/>
        </w:rPr>
        <w:t xml:space="preserve"> Государства-участники обеспечивают, чтобы услуги по предоставлению защиты оказывались с учетом возрастно-половой специфики и фактора инвалидности.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Стремясь предотвращать проявление всех форм эксплуатации, насилия и надругательства, государства-участники обеспечивают, чтобы все учреждения и программы, предназначенные для обслуживания инвалидов, находились под эффективным наблюдением со стороны независимых органов.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w:t>
      </w:r>
      <w:proofErr w:type="spellStart"/>
      <w:r w:rsidRPr="005E57FD">
        <w:rPr>
          <w:rFonts w:ascii="Times New Roman" w:eastAsia="Times New Roman" w:hAnsi="Times New Roman" w:cs="Times New Roman"/>
          <w:sz w:val="24"/>
          <w:szCs w:val="24"/>
          <w:vertAlign w:val="subscript"/>
          <w:lang w:eastAsia="ru-RU"/>
        </w:rPr>
        <w:t>реинтеграции</w:t>
      </w:r>
      <w:proofErr w:type="spellEnd"/>
      <w:r w:rsidRPr="005E57FD">
        <w:rPr>
          <w:rFonts w:ascii="Times New Roman" w:eastAsia="Times New Roman" w:hAnsi="Times New Roman" w:cs="Times New Roman"/>
          <w:sz w:val="24"/>
          <w:szCs w:val="24"/>
          <w:vertAlign w:val="subscript"/>
          <w:lang w:eastAsia="ru-RU"/>
        </w:rPr>
        <w:t xml:space="preserve">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w:t>
      </w:r>
      <w:proofErr w:type="spellStart"/>
      <w:r w:rsidRPr="005E57FD">
        <w:rPr>
          <w:rFonts w:ascii="Times New Roman" w:eastAsia="Times New Roman" w:hAnsi="Times New Roman" w:cs="Times New Roman"/>
          <w:sz w:val="24"/>
          <w:szCs w:val="24"/>
          <w:vertAlign w:val="subscript"/>
          <w:lang w:eastAsia="ru-RU"/>
        </w:rPr>
        <w:t>реинтеграция</w:t>
      </w:r>
      <w:proofErr w:type="spellEnd"/>
      <w:r w:rsidRPr="005E57FD">
        <w:rPr>
          <w:rFonts w:ascii="Times New Roman" w:eastAsia="Times New Roman" w:hAnsi="Times New Roman" w:cs="Times New Roman"/>
          <w:sz w:val="24"/>
          <w:szCs w:val="24"/>
          <w:vertAlign w:val="subscript"/>
          <w:lang w:eastAsia="ru-RU"/>
        </w:rPr>
        <w:t xml:space="preserve">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17</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Защита личной целостности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Каждый инвалид имеет право на уважение его физической и психической целостности наравне с другими.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18</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Свобода передвижения и гражданство</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gramStart"/>
      <w:r w:rsidRPr="005E57FD">
        <w:rPr>
          <w:rFonts w:ascii="Times New Roman" w:eastAsia="Times New Roman" w:hAnsi="Times New Roman" w:cs="Times New Roman"/>
          <w:sz w:val="24"/>
          <w:szCs w:val="24"/>
          <w:vertAlign w:val="subscript"/>
          <w:lang w:eastAsia="ru-RU"/>
        </w:rPr>
        <w:t>a) имели право приобретать и изменять гражданство и не лишались своего гражданства произвольно или по причине инвалидности;</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имели право свободно покидать любую страну, включая свою собственную;</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не лишались произвольно или по причине инвалидности права на въе</w:t>
      </w:r>
      <w:proofErr w:type="gramStart"/>
      <w:r w:rsidRPr="005E57FD">
        <w:rPr>
          <w:rFonts w:ascii="Times New Roman" w:eastAsia="Times New Roman" w:hAnsi="Times New Roman" w:cs="Times New Roman"/>
          <w:sz w:val="24"/>
          <w:szCs w:val="24"/>
          <w:vertAlign w:val="subscript"/>
          <w:lang w:eastAsia="ru-RU"/>
        </w:rPr>
        <w:t>зд в св</w:t>
      </w:r>
      <w:proofErr w:type="gramEnd"/>
      <w:r w:rsidRPr="005E57FD">
        <w:rPr>
          <w:rFonts w:ascii="Times New Roman" w:eastAsia="Times New Roman" w:hAnsi="Times New Roman" w:cs="Times New Roman"/>
          <w:sz w:val="24"/>
          <w:szCs w:val="24"/>
          <w:vertAlign w:val="subscript"/>
          <w:lang w:eastAsia="ru-RU"/>
        </w:rPr>
        <w:t>ою собственную страну.</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19</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Самостоятельный образ жизни и вовлеченность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в местное сообщество</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b) инвалиды имели доступ </w:t>
      </w:r>
      <w:proofErr w:type="gramStart"/>
      <w:r w:rsidRPr="005E57FD">
        <w:rPr>
          <w:rFonts w:ascii="Times New Roman" w:eastAsia="Times New Roman" w:hAnsi="Times New Roman" w:cs="Times New Roman"/>
          <w:sz w:val="24"/>
          <w:szCs w:val="24"/>
          <w:vertAlign w:val="subscript"/>
          <w:lang w:eastAsia="ru-RU"/>
        </w:rPr>
        <w:t>к</w:t>
      </w:r>
      <w:proofErr w:type="gramEnd"/>
      <w:r w:rsidRPr="005E57FD">
        <w:rPr>
          <w:rFonts w:ascii="Times New Roman" w:eastAsia="Times New Roman" w:hAnsi="Times New Roman" w:cs="Times New Roman"/>
          <w:sz w:val="24"/>
          <w:szCs w:val="24"/>
          <w:vertAlign w:val="subscript"/>
          <w:lang w:eastAsia="ru-RU"/>
        </w:rPr>
        <w:t xml:space="preserve"> </w:t>
      </w:r>
      <w:proofErr w:type="gramStart"/>
      <w:r w:rsidRPr="005E57FD">
        <w:rPr>
          <w:rFonts w:ascii="Times New Roman" w:eastAsia="Times New Roman" w:hAnsi="Times New Roman" w:cs="Times New Roman"/>
          <w:sz w:val="24"/>
          <w:szCs w:val="24"/>
          <w:vertAlign w:val="subscript"/>
          <w:lang w:eastAsia="ru-RU"/>
        </w:rPr>
        <w:t>разного</w:t>
      </w:r>
      <w:proofErr w:type="gramEnd"/>
      <w:r w:rsidRPr="005E57FD">
        <w:rPr>
          <w:rFonts w:ascii="Times New Roman" w:eastAsia="Times New Roman" w:hAnsi="Times New Roman" w:cs="Times New Roman"/>
          <w:sz w:val="24"/>
          <w:szCs w:val="24"/>
          <w:vertAlign w:val="subscript"/>
          <w:lang w:eastAsia="ru-RU"/>
        </w:rPr>
        <w:t xml:space="preserve">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w:t>
      </w:r>
      <w:r w:rsidRPr="005E57FD">
        <w:rPr>
          <w:rFonts w:ascii="Times New Roman" w:eastAsia="Times New Roman" w:hAnsi="Times New Roman" w:cs="Times New Roman"/>
          <w:sz w:val="24"/>
          <w:szCs w:val="24"/>
          <w:vertAlign w:val="subscript"/>
          <w:lang w:eastAsia="ru-RU"/>
        </w:rPr>
        <w:lastRenderedPageBreak/>
        <w:t>а также для недопущения изоляции или сегрегации от местного сообщества;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20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Индивидуальная мобильность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содействия индивидуальной мобильности инвалидов избираемым ими способом, в выбираемое ими время и по доступной цене;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b) облегчения доступа инвалидов к качественным средствам, облегчающим мобильность, устройствам, </w:t>
      </w:r>
      <w:proofErr w:type="spellStart"/>
      <w:r w:rsidRPr="005E57FD">
        <w:rPr>
          <w:rFonts w:ascii="Times New Roman" w:eastAsia="Times New Roman" w:hAnsi="Times New Roman" w:cs="Times New Roman"/>
          <w:sz w:val="24"/>
          <w:szCs w:val="24"/>
          <w:vertAlign w:val="subscript"/>
          <w:lang w:eastAsia="ru-RU"/>
        </w:rPr>
        <w:t>ассистивным</w:t>
      </w:r>
      <w:proofErr w:type="spellEnd"/>
      <w:r w:rsidRPr="005E57FD">
        <w:rPr>
          <w:rFonts w:ascii="Times New Roman" w:eastAsia="Times New Roman" w:hAnsi="Times New Roman" w:cs="Times New Roman"/>
          <w:sz w:val="24"/>
          <w:szCs w:val="24"/>
          <w:vertAlign w:val="subscript"/>
          <w:lang w:eastAsia="ru-RU"/>
        </w:rPr>
        <w:t xml:space="preserve"> технологиям и услугам помощников и посредников, в том числе за счет их предоставления по доступной цене;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обучения инвалидов и работающих с ними кадров специалистов навыкам мобильности;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d) побуждения предприятий, которые занимаются производством средств, облегчающих мобильность, устройств и </w:t>
      </w:r>
      <w:proofErr w:type="spellStart"/>
      <w:r w:rsidRPr="005E57FD">
        <w:rPr>
          <w:rFonts w:ascii="Times New Roman" w:eastAsia="Times New Roman" w:hAnsi="Times New Roman" w:cs="Times New Roman"/>
          <w:sz w:val="24"/>
          <w:szCs w:val="24"/>
          <w:vertAlign w:val="subscript"/>
          <w:lang w:eastAsia="ru-RU"/>
        </w:rPr>
        <w:t>ассистивных</w:t>
      </w:r>
      <w:proofErr w:type="spellEnd"/>
      <w:r w:rsidRPr="005E57FD">
        <w:rPr>
          <w:rFonts w:ascii="Times New Roman" w:eastAsia="Times New Roman" w:hAnsi="Times New Roman" w:cs="Times New Roman"/>
          <w:sz w:val="24"/>
          <w:szCs w:val="24"/>
          <w:vertAlign w:val="subscript"/>
          <w:lang w:eastAsia="ru-RU"/>
        </w:rPr>
        <w:t xml:space="preserve"> технологий, к учету всех аспектов мобильности инвалидов.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21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Свобода выражения мнения и убеждений и доступ к информации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общения, определяемыми в </w:t>
      </w:r>
      <w:hyperlink w:anchor="P45" w:history="1">
        <w:r w:rsidRPr="005E57FD">
          <w:rPr>
            <w:rFonts w:ascii="Times New Roman" w:eastAsia="Times New Roman" w:hAnsi="Times New Roman" w:cs="Times New Roman"/>
            <w:color w:val="0000FF"/>
            <w:sz w:val="24"/>
            <w:szCs w:val="24"/>
            <w:u w:val="single"/>
            <w:vertAlign w:val="subscript"/>
            <w:lang w:eastAsia="ru-RU"/>
          </w:rPr>
          <w:t>статье 2</w:t>
        </w:r>
      </w:hyperlink>
      <w:r w:rsidRPr="005E57FD">
        <w:rPr>
          <w:rFonts w:ascii="Times New Roman" w:eastAsia="Times New Roman" w:hAnsi="Times New Roman" w:cs="Times New Roman"/>
          <w:sz w:val="24"/>
          <w:szCs w:val="24"/>
          <w:vertAlign w:val="subscript"/>
          <w:lang w:eastAsia="ru-RU"/>
        </w:rPr>
        <w:t xml:space="preserve"> настоящей Конвенции, включая: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d) побуждение средств массовой информации, в том числе предоставляющих информацию через Интернет, к превращению своих услуг </w:t>
      </w:r>
      <w:proofErr w:type="gramStart"/>
      <w:r w:rsidRPr="005E57FD">
        <w:rPr>
          <w:rFonts w:ascii="Times New Roman" w:eastAsia="Times New Roman" w:hAnsi="Times New Roman" w:cs="Times New Roman"/>
          <w:sz w:val="24"/>
          <w:szCs w:val="24"/>
          <w:vertAlign w:val="subscript"/>
          <w:lang w:eastAsia="ru-RU"/>
        </w:rPr>
        <w:t>в</w:t>
      </w:r>
      <w:proofErr w:type="gramEnd"/>
      <w:r w:rsidRPr="005E57FD">
        <w:rPr>
          <w:rFonts w:ascii="Times New Roman" w:eastAsia="Times New Roman" w:hAnsi="Times New Roman" w:cs="Times New Roman"/>
          <w:sz w:val="24"/>
          <w:szCs w:val="24"/>
          <w:vertAlign w:val="subscript"/>
          <w:lang w:eastAsia="ru-RU"/>
        </w:rPr>
        <w:t xml:space="preserve"> доступные для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признание и поощрение использования жестовых языков.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22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Неприкосновенность частной жизни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 или нападок.</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охраняют конфиденциальность сведений о личности, состоянии здоровья и реабилитации инвалидов наравне с другими.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23</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Уважение дома и семьи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признавалось право всех инвалидов, достигших брачного возраста, вступать в брак и создавать семью на основе свободного и полного согласия брачующихся;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gramStart"/>
      <w:r w:rsidRPr="005E57FD">
        <w:rPr>
          <w:rFonts w:ascii="Times New Roman" w:eastAsia="Times New Roman" w:hAnsi="Times New Roman" w:cs="Times New Roman"/>
          <w:sz w:val="24"/>
          <w:szCs w:val="24"/>
          <w:vertAlign w:val="subscript"/>
          <w:lang w:eastAsia="ru-RU"/>
        </w:rPr>
        <w:t>b)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информации и к просвещению в вопросах репродуктивного поведения и планирования семьи, а также предоставлялись средства, позволяющие им осуществлять эти права;</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c) инвалиды, включая детей, наравне с другими сохраняли свою фертильность.</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Государства-участники оказывают инвалидам надлежащую помощь в выполнении ими своих обязанностей по воспитанию детей.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определяют, что такое разлучение необходимо в высших 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24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Образование</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к развитию личности, талантов и творчества инвалидов, а также их умственных и физических способностей в самом полном объеме;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к наделению инвалидов возможностью эффективно участвовать в жизни свободного общества.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При реализации этого права государства-участники обеспечивают, чтобы: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обеспечивалось разумное приспособление, учитывающее индивидуальные потребности;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инвалиды получали внутри системы общего образования требуемую поддержку для облегчения их эффективного обучения;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3. Государства-участники наделяют инвалидов возможностью осваивать жизненные и </w:t>
      </w:r>
      <w:proofErr w:type="spellStart"/>
      <w:r w:rsidRPr="005E57FD">
        <w:rPr>
          <w:rFonts w:ascii="Times New Roman" w:eastAsia="Times New Roman" w:hAnsi="Times New Roman" w:cs="Times New Roman"/>
          <w:sz w:val="24"/>
          <w:szCs w:val="24"/>
          <w:vertAlign w:val="subscript"/>
          <w:lang w:eastAsia="ru-RU"/>
        </w:rPr>
        <w:t>социализационные</w:t>
      </w:r>
      <w:proofErr w:type="spellEnd"/>
      <w:r w:rsidRPr="005E57FD">
        <w:rPr>
          <w:rFonts w:ascii="Times New Roman" w:eastAsia="Times New Roman" w:hAnsi="Times New Roman" w:cs="Times New Roman"/>
          <w:sz w:val="24"/>
          <w:szCs w:val="24"/>
          <w:vertAlign w:val="subscript"/>
          <w:lang w:eastAsia="ru-RU"/>
        </w:rPr>
        <w:t xml:space="preserve">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содействуют освоению жестового языка и поощрению языковой самобытности глухих;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25</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Здоровье</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организуют эти услуги в сфере здравоохранения как можно ближе к местам непосредственного проживания этих людей, в том числе в сельских районах;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f) не допускают дискриминационного отказа в здравоохранении или услугах в этой области либо получении пищи или жидкостей по причине инвалидности.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26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proofErr w:type="spellStart"/>
      <w:r w:rsidRPr="005E57FD">
        <w:rPr>
          <w:rFonts w:ascii="Times New Roman" w:eastAsia="Times New Roman" w:hAnsi="Times New Roman" w:cs="Times New Roman"/>
          <w:sz w:val="24"/>
          <w:szCs w:val="24"/>
          <w:vertAlign w:val="subscript"/>
          <w:lang w:eastAsia="ru-RU"/>
        </w:rPr>
        <w:t>Абилитация</w:t>
      </w:r>
      <w:proofErr w:type="spellEnd"/>
      <w:r w:rsidRPr="005E57FD">
        <w:rPr>
          <w:rFonts w:ascii="Times New Roman" w:eastAsia="Times New Roman" w:hAnsi="Times New Roman" w:cs="Times New Roman"/>
          <w:sz w:val="24"/>
          <w:szCs w:val="24"/>
          <w:vertAlign w:val="subscript"/>
          <w:lang w:eastAsia="ru-RU"/>
        </w:rPr>
        <w:t xml:space="preserve"> и реабилитация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 С этой целью государства-участники организуют, укрепляют и расширяют комплексные </w:t>
      </w:r>
      <w:proofErr w:type="spellStart"/>
      <w:r w:rsidRPr="005E57FD">
        <w:rPr>
          <w:rFonts w:ascii="Times New Roman" w:eastAsia="Times New Roman" w:hAnsi="Times New Roman" w:cs="Times New Roman"/>
          <w:sz w:val="24"/>
          <w:szCs w:val="24"/>
          <w:vertAlign w:val="subscript"/>
          <w:lang w:eastAsia="ru-RU"/>
        </w:rPr>
        <w:t>абилитационные</w:t>
      </w:r>
      <w:proofErr w:type="spellEnd"/>
      <w:r w:rsidRPr="005E57FD">
        <w:rPr>
          <w:rFonts w:ascii="Times New Roman" w:eastAsia="Times New Roman" w:hAnsi="Times New Roman" w:cs="Times New Roman"/>
          <w:sz w:val="24"/>
          <w:szCs w:val="24"/>
          <w:vertAlign w:val="subscript"/>
          <w:lang w:eastAsia="ru-RU"/>
        </w:rPr>
        <w:t xml:space="preserve">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a) начинали </w:t>
      </w:r>
      <w:proofErr w:type="gramStart"/>
      <w:r w:rsidRPr="005E57FD">
        <w:rPr>
          <w:rFonts w:ascii="Times New Roman" w:eastAsia="Times New Roman" w:hAnsi="Times New Roman" w:cs="Times New Roman"/>
          <w:sz w:val="24"/>
          <w:szCs w:val="24"/>
          <w:vertAlign w:val="subscript"/>
          <w:lang w:eastAsia="ru-RU"/>
        </w:rPr>
        <w:t>реализовываться</w:t>
      </w:r>
      <w:proofErr w:type="gramEnd"/>
      <w:r w:rsidRPr="005E57FD">
        <w:rPr>
          <w:rFonts w:ascii="Times New Roman" w:eastAsia="Times New Roman" w:hAnsi="Times New Roman" w:cs="Times New Roman"/>
          <w:sz w:val="24"/>
          <w:szCs w:val="24"/>
          <w:vertAlign w:val="subscript"/>
          <w:lang w:eastAsia="ru-RU"/>
        </w:rPr>
        <w:t xml:space="preserve"> как можно раньше и были основаны на многопрофильной оценке нужд и сильных сторон индивида;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2. Государства-участники поощряют развитие начального и последующего обучения специалистов и персонала, работающих в сфере </w:t>
      </w:r>
      <w:proofErr w:type="spellStart"/>
      <w:r w:rsidRPr="005E57FD">
        <w:rPr>
          <w:rFonts w:ascii="Times New Roman" w:eastAsia="Times New Roman" w:hAnsi="Times New Roman" w:cs="Times New Roman"/>
          <w:sz w:val="24"/>
          <w:szCs w:val="24"/>
          <w:vertAlign w:val="subscript"/>
          <w:lang w:eastAsia="ru-RU"/>
        </w:rPr>
        <w:t>абилитационных</w:t>
      </w:r>
      <w:proofErr w:type="spellEnd"/>
      <w:r w:rsidRPr="005E57FD">
        <w:rPr>
          <w:rFonts w:ascii="Times New Roman" w:eastAsia="Times New Roman" w:hAnsi="Times New Roman" w:cs="Times New Roman"/>
          <w:sz w:val="24"/>
          <w:szCs w:val="24"/>
          <w:vertAlign w:val="subscript"/>
          <w:lang w:eastAsia="ru-RU"/>
        </w:rPr>
        <w:t xml:space="preserve"> и реабилитационных услуг.</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3. Государства-участники поощряют наличие, знание и использование относящихся к </w:t>
      </w:r>
      <w:proofErr w:type="spellStart"/>
      <w:r w:rsidRPr="005E57FD">
        <w:rPr>
          <w:rFonts w:ascii="Times New Roman" w:eastAsia="Times New Roman" w:hAnsi="Times New Roman" w:cs="Times New Roman"/>
          <w:sz w:val="24"/>
          <w:szCs w:val="24"/>
          <w:vertAlign w:val="subscript"/>
          <w:lang w:eastAsia="ru-RU"/>
        </w:rPr>
        <w:t>абилитации</w:t>
      </w:r>
      <w:proofErr w:type="spellEnd"/>
      <w:r w:rsidRPr="005E57FD">
        <w:rPr>
          <w:rFonts w:ascii="Times New Roman" w:eastAsia="Times New Roman" w:hAnsi="Times New Roman" w:cs="Times New Roman"/>
          <w:sz w:val="24"/>
          <w:szCs w:val="24"/>
          <w:vertAlign w:val="subscript"/>
          <w:lang w:eastAsia="ru-RU"/>
        </w:rPr>
        <w:t xml:space="preserve"> и реабилитации </w:t>
      </w:r>
      <w:proofErr w:type="spellStart"/>
      <w:r w:rsidRPr="005E57FD">
        <w:rPr>
          <w:rFonts w:ascii="Times New Roman" w:eastAsia="Times New Roman" w:hAnsi="Times New Roman" w:cs="Times New Roman"/>
          <w:sz w:val="24"/>
          <w:szCs w:val="24"/>
          <w:vertAlign w:val="subscript"/>
          <w:lang w:eastAsia="ru-RU"/>
        </w:rPr>
        <w:t>ассистивных</w:t>
      </w:r>
      <w:proofErr w:type="spellEnd"/>
      <w:r w:rsidRPr="005E57FD">
        <w:rPr>
          <w:rFonts w:ascii="Times New Roman" w:eastAsia="Times New Roman" w:hAnsi="Times New Roman" w:cs="Times New Roman"/>
          <w:sz w:val="24"/>
          <w:szCs w:val="24"/>
          <w:vertAlign w:val="subscript"/>
          <w:lang w:eastAsia="ru-RU"/>
        </w:rPr>
        <w:t xml:space="preserve"> устройств и технологий, предназначенных для инвалидов.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27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Труд и занятость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b) защиту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обеспечение того, чтобы инвалиды могли осуществлять свои трудовые и профсоюзные права наравне с другими;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расширение на рынке труда возможностей для трудоустройства инвалидов и их продвижения по службе, а также оказание помощи в поиске, получении, сохранении и возобновлении работы;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f) расширение возможностей для индивидуальной трудовой деятельности, предпринимательства, развития кооперативов и организации собственного дела;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g) наем инвалидов в государственном секторе;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h)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i) обеспечение инвалидам разумного приспособления рабочего места;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j) поощрение приобретения инвалидами опыта работы в условиях открытого рынка труда;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k) поощрение программ профессиональной и квалификационной реабилитации, сохранения рабочих мест и возвращения на работу для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обеспечивают, чтобы инвалиды не содержались в рабстве или в подневольном состоянии и были защищены наравне с другими от принудительного или обязательного труда.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28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Достаточный жизненный уровень и социальная защита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надлежащие меры к обеспечению и поощрению реализации этого права без дискриминации по признаку инвалидности.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по обеспечению инвалидам равного доступа к получению чистой воды и по обеспечению доступа к надлежащим и недорогим услугам, устройствам и другой помощи для удовлетворения нужд, связанных с инвалидностью;</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по обеспечению инвалидам доступа к программам государственного жилья;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по обеспечению инвалидам доступа к пенсионным пособиям и программам.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29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Участие в политической и общественной жизни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гарантируют инвалидам политические права и возможность пользоваться ими наравне с другими и обязуются: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i) обеспечения того, чтобы процедуры, помещения и материалы для голосования были подходящими, доступными и легкими для понимания и использования;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spellStart"/>
      <w:proofErr w:type="gramStart"/>
      <w:r w:rsidRPr="005E57FD">
        <w:rPr>
          <w:rFonts w:ascii="Times New Roman" w:eastAsia="Times New Roman" w:hAnsi="Times New Roman" w:cs="Times New Roman"/>
          <w:sz w:val="24"/>
          <w:szCs w:val="24"/>
          <w:vertAlign w:val="subscript"/>
          <w:lang w:eastAsia="ru-RU"/>
        </w:rPr>
        <w:t>ii</w:t>
      </w:r>
      <w:proofErr w:type="spellEnd"/>
      <w:r w:rsidRPr="005E57FD">
        <w:rPr>
          <w:rFonts w:ascii="Times New Roman" w:eastAsia="Times New Roman" w:hAnsi="Times New Roman" w:cs="Times New Roman"/>
          <w:sz w:val="24"/>
          <w:szCs w:val="24"/>
          <w:vertAlign w:val="subscript"/>
          <w:lang w:eastAsia="ru-RU"/>
        </w:rPr>
        <w:t xml:space="preserve">)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w:t>
      </w:r>
      <w:proofErr w:type="spellStart"/>
      <w:r w:rsidRPr="005E57FD">
        <w:rPr>
          <w:rFonts w:ascii="Times New Roman" w:eastAsia="Times New Roman" w:hAnsi="Times New Roman" w:cs="Times New Roman"/>
          <w:sz w:val="24"/>
          <w:szCs w:val="24"/>
          <w:vertAlign w:val="subscript"/>
          <w:lang w:eastAsia="ru-RU"/>
        </w:rPr>
        <w:t>ассистивных</w:t>
      </w:r>
      <w:proofErr w:type="spellEnd"/>
      <w:r w:rsidRPr="005E57FD">
        <w:rPr>
          <w:rFonts w:ascii="Times New Roman" w:eastAsia="Times New Roman" w:hAnsi="Times New Roman" w:cs="Times New Roman"/>
          <w:sz w:val="24"/>
          <w:szCs w:val="24"/>
          <w:vertAlign w:val="subscript"/>
          <w:lang w:eastAsia="ru-RU"/>
        </w:rPr>
        <w:t xml:space="preserve"> и новых технологий, где это уместно;</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spellStart"/>
      <w:proofErr w:type="gramStart"/>
      <w:r w:rsidRPr="005E57FD">
        <w:rPr>
          <w:rFonts w:ascii="Times New Roman" w:eastAsia="Times New Roman" w:hAnsi="Times New Roman" w:cs="Times New Roman"/>
          <w:sz w:val="24"/>
          <w:szCs w:val="24"/>
          <w:vertAlign w:val="subscript"/>
          <w:lang w:eastAsia="ru-RU"/>
        </w:rPr>
        <w:t>iii</w:t>
      </w:r>
      <w:proofErr w:type="spellEnd"/>
      <w:r w:rsidRPr="005E57FD">
        <w:rPr>
          <w:rFonts w:ascii="Times New Roman" w:eastAsia="Times New Roman" w:hAnsi="Times New Roman" w:cs="Times New Roman"/>
          <w:sz w:val="24"/>
          <w:szCs w:val="24"/>
          <w:vertAlign w:val="subscript"/>
          <w:lang w:eastAsia="ru-RU"/>
        </w:rPr>
        <w:t>)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b)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включая: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spellStart"/>
      <w:proofErr w:type="gramStart"/>
      <w:r w:rsidRPr="005E57FD">
        <w:rPr>
          <w:rFonts w:ascii="Times New Roman" w:eastAsia="Times New Roman" w:hAnsi="Times New Roman" w:cs="Times New Roman"/>
          <w:sz w:val="24"/>
          <w:szCs w:val="24"/>
          <w:vertAlign w:val="subscript"/>
          <w:lang w:eastAsia="ru-RU"/>
        </w:rPr>
        <w:t>ii</w:t>
      </w:r>
      <w:proofErr w:type="spellEnd"/>
      <w:r w:rsidRPr="005E57FD">
        <w:rPr>
          <w:rFonts w:ascii="Times New Roman" w:eastAsia="Times New Roman" w:hAnsi="Times New Roman" w:cs="Times New Roman"/>
          <w:sz w:val="24"/>
          <w:szCs w:val="24"/>
          <w:vertAlign w:val="subscript"/>
          <w:lang w:eastAsia="ru-RU"/>
        </w:rPr>
        <w:t>)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roofErr w:type="gramEnd"/>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30</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Участие в культурной жизни, проведении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досуга и отдыха и </w:t>
      </w:r>
      <w:proofErr w:type="gramStart"/>
      <w:r w:rsidRPr="005E57FD">
        <w:rPr>
          <w:rFonts w:ascii="Times New Roman" w:eastAsia="Times New Roman" w:hAnsi="Times New Roman" w:cs="Times New Roman"/>
          <w:sz w:val="24"/>
          <w:szCs w:val="24"/>
          <w:vertAlign w:val="subscript"/>
          <w:lang w:eastAsia="ru-RU"/>
        </w:rPr>
        <w:t>занятии</w:t>
      </w:r>
      <w:proofErr w:type="gramEnd"/>
      <w:r w:rsidRPr="005E57FD">
        <w:rPr>
          <w:rFonts w:ascii="Times New Roman" w:eastAsia="Times New Roman" w:hAnsi="Times New Roman" w:cs="Times New Roman"/>
          <w:sz w:val="24"/>
          <w:szCs w:val="24"/>
          <w:vertAlign w:val="subscript"/>
          <w:lang w:eastAsia="ru-RU"/>
        </w:rPr>
        <w:t xml:space="preserve"> спортом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имели доступ к произведениям культуры в доступных форматах;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имели доступ к телевизионным программам, фильмам, театру и другим культурным мероприятиям в доступных форматах;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a) для поощрения и пропаганды как можно более полного участия инвалидов в </w:t>
      </w:r>
      <w:proofErr w:type="spellStart"/>
      <w:r w:rsidRPr="005E57FD">
        <w:rPr>
          <w:rFonts w:ascii="Times New Roman" w:eastAsia="Times New Roman" w:hAnsi="Times New Roman" w:cs="Times New Roman"/>
          <w:sz w:val="24"/>
          <w:szCs w:val="24"/>
          <w:vertAlign w:val="subscript"/>
          <w:lang w:eastAsia="ru-RU"/>
        </w:rPr>
        <w:t>общепрофильных</w:t>
      </w:r>
      <w:proofErr w:type="spellEnd"/>
      <w:r w:rsidRPr="005E57FD">
        <w:rPr>
          <w:rFonts w:ascii="Times New Roman" w:eastAsia="Times New Roman" w:hAnsi="Times New Roman" w:cs="Times New Roman"/>
          <w:sz w:val="24"/>
          <w:szCs w:val="24"/>
          <w:vertAlign w:val="subscript"/>
          <w:lang w:eastAsia="ru-RU"/>
        </w:rPr>
        <w:t xml:space="preserve"> спортивных мероприятиях на всех уровнях;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для обеспечения того, чтобы инвалиды имели доступ к спортивным, рекреационным и туристическим объектам;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для обеспечения того, чтобы инвалиды имели доступ к услугам тех, кто занимается организацией досуга, туризма, отдыха и спортивных мероприятий.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31</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Статистика и сбор данных</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обязуются производить сбор надлежащей информации, включая статистические и исследовательские данные, позволяющей им разрабатывать и осуществлять стратегии в целях выполнения настоящей Конвенции. В процессе сбора и хранения этой информации надлежит:</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соблюдать международно признанные нормы, касающиеся защиты прав человека и основных свобод, а также этические принципы при сборе и использовании статистических данных.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государства-участники выполняют свои обязательства по настоящей Конвенции, а также для выявления и </w:t>
      </w:r>
      <w:r w:rsidRPr="005E57FD">
        <w:rPr>
          <w:rFonts w:ascii="Times New Roman" w:eastAsia="Times New Roman" w:hAnsi="Times New Roman" w:cs="Times New Roman"/>
          <w:sz w:val="24"/>
          <w:szCs w:val="24"/>
          <w:vertAlign w:val="subscript"/>
          <w:lang w:eastAsia="ru-RU"/>
        </w:rPr>
        <w:lastRenderedPageBreak/>
        <w:t>устранения барьеров, с которыми инвалиды сталкиваются при осуществлении своих прав.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32</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Международное сотрудничество</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a) обеспечение того, чтобы международное сотрудничество, в том числе международные программы развития, </w:t>
      </w:r>
      <w:proofErr w:type="gramStart"/>
      <w:r w:rsidRPr="005E57FD">
        <w:rPr>
          <w:rFonts w:ascii="Times New Roman" w:eastAsia="Times New Roman" w:hAnsi="Times New Roman" w:cs="Times New Roman"/>
          <w:sz w:val="24"/>
          <w:szCs w:val="24"/>
          <w:vertAlign w:val="subscript"/>
          <w:lang w:eastAsia="ru-RU"/>
        </w:rPr>
        <w:t>охватывало инвалидов и было</w:t>
      </w:r>
      <w:proofErr w:type="gramEnd"/>
      <w:r w:rsidRPr="005E57FD">
        <w:rPr>
          <w:rFonts w:ascii="Times New Roman" w:eastAsia="Times New Roman" w:hAnsi="Times New Roman" w:cs="Times New Roman"/>
          <w:sz w:val="24"/>
          <w:szCs w:val="24"/>
          <w:vertAlign w:val="subscript"/>
          <w:lang w:eastAsia="ru-RU"/>
        </w:rPr>
        <w:t xml:space="preserve"> для них доступно;</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облегчение и поддержку укрепления имеющихся возможностей, в том числе путем взаимного обмена информацией, опытом, программами и передовыми наработками;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содействие сотрудничеству в области исследований и доступа к научно-техническим знаниям;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d) предоставление, где это уместно, технико-экономической помощи, в том числе путем облегчения доступа к доступным и </w:t>
      </w:r>
      <w:proofErr w:type="spellStart"/>
      <w:r w:rsidRPr="005E57FD">
        <w:rPr>
          <w:rFonts w:ascii="Times New Roman" w:eastAsia="Times New Roman" w:hAnsi="Times New Roman" w:cs="Times New Roman"/>
          <w:sz w:val="24"/>
          <w:szCs w:val="24"/>
          <w:vertAlign w:val="subscript"/>
          <w:lang w:eastAsia="ru-RU"/>
        </w:rPr>
        <w:t>ассистивным</w:t>
      </w:r>
      <w:proofErr w:type="spellEnd"/>
      <w:r w:rsidRPr="005E57FD">
        <w:rPr>
          <w:rFonts w:ascii="Times New Roman" w:eastAsia="Times New Roman" w:hAnsi="Times New Roman" w:cs="Times New Roman"/>
          <w:sz w:val="24"/>
          <w:szCs w:val="24"/>
          <w:vertAlign w:val="subscript"/>
          <w:lang w:eastAsia="ru-RU"/>
        </w:rPr>
        <w:t xml:space="preserve"> технологиям и путем взаимного обмена ими, а также посредством передачи технологий.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33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Национальное осуществление и мониторинг</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учреждении такого механизма государства-участники принимают во внимание принципы, касающиеся статуса и функционирования национальных учреждений, занимающихся защитой и поощрением прав человека.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Гражданское общество, в частности инвалиды и представляющие их организации, в полном объеме вовлекаются в процесс наблюдения и участвуют в нем.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bookmarkStart w:id="3" w:name="P405"/>
      <w:bookmarkEnd w:id="3"/>
      <w:r w:rsidRPr="005E57FD">
        <w:rPr>
          <w:rFonts w:ascii="Times New Roman" w:eastAsia="Times New Roman" w:hAnsi="Times New Roman" w:cs="Times New Roman"/>
          <w:sz w:val="24"/>
          <w:szCs w:val="24"/>
          <w:vertAlign w:val="subscript"/>
          <w:lang w:eastAsia="ru-RU"/>
        </w:rPr>
        <w:t xml:space="preserve">Статья 34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Комитет по правам инвалидов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Учреждается Комитет по правам инвалидов (именуемый далее "Комитет"), который выполняет функции, предусматриваемые ниже.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В момент вступления настоящей Конвенции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w:t>
      </w:r>
      <w:hyperlink w:anchor="P85" w:history="1">
        <w:r w:rsidRPr="005E57FD">
          <w:rPr>
            <w:rFonts w:ascii="Times New Roman" w:eastAsia="Times New Roman" w:hAnsi="Times New Roman" w:cs="Times New Roman"/>
            <w:color w:val="0000FF"/>
            <w:sz w:val="24"/>
            <w:szCs w:val="24"/>
            <w:u w:val="single"/>
            <w:vertAlign w:val="subscript"/>
            <w:lang w:eastAsia="ru-RU"/>
          </w:rPr>
          <w:t>пункте 3 статьи 4</w:t>
        </w:r>
      </w:hyperlink>
      <w:r w:rsidRPr="005E57FD">
        <w:rPr>
          <w:rFonts w:ascii="Times New Roman" w:eastAsia="Times New Roman" w:hAnsi="Times New Roman" w:cs="Times New Roman"/>
          <w:sz w:val="24"/>
          <w:szCs w:val="24"/>
          <w:vertAlign w:val="subscript"/>
          <w:lang w:eastAsia="ru-RU"/>
        </w:rPr>
        <w:t xml:space="preserve">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правовых систем, сбалансированной представленности полов и участию экспертов-инвалидов.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4" w:name="P413"/>
      <w:bookmarkEnd w:id="4"/>
      <w:r w:rsidRPr="005E57FD">
        <w:rPr>
          <w:rFonts w:ascii="Times New Roman" w:eastAsia="Times New Roman" w:hAnsi="Times New Roman" w:cs="Times New Roman"/>
          <w:sz w:val="24"/>
          <w:szCs w:val="24"/>
          <w:vertAlign w:val="subscript"/>
          <w:lang w:eastAsia="ru-RU"/>
        </w:rPr>
        <w:t xml:space="preserve">5. Члены Комитета избираются тайным голосованием из списка кандидатов, выдвинутых государствами-участниками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w:t>
      </w:r>
      <w:r w:rsidRPr="005E57FD">
        <w:rPr>
          <w:rFonts w:ascii="Times New Roman" w:eastAsia="Times New Roman" w:hAnsi="Times New Roman" w:cs="Times New Roman"/>
          <w:sz w:val="24"/>
          <w:szCs w:val="24"/>
          <w:vertAlign w:val="subscript"/>
          <w:lang w:eastAsia="ru-RU"/>
        </w:rPr>
        <w:lastRenderedPageBreak/>
        <w:t>большинство голосов присутствующих и участвующих в голосовании представителей государств-участников.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6. Первоначальные выборы проводятся не позднее чем через шесть месяцев со дня вступления в силу настоящей Конвенции. По крайней </w:t>
      </w:r>
      <w:proofErr w:type="gramStart"/>
      <w:r w:rsidRPr="005E57FD">
        <w:rPr>
          <w:rFonts w:ascii="Times New Roman" w:eastAsia="Times New Roman" w:hAnsi="Times New Roman" w:cs="Times New Roman"/>
          <w:sz w:val="24"/>
          <w:szCs w:val="24"/>
          <w:vertAlign w:val="subscript"/>
          <w:lang w:eastAsia="ru-RU"/>
        </w:rPr>
        <w:t>мере</w:t>
      </w:r>
      <w:proofErr w:type="gramEnd"/>
      <w:r w:rsidRPr="005E57FD">
        <w:rPr>
          <w:rFonts w:ascii="Times New Roman" w:eastAsia="Times New Roman" w:hAnsi="Times New Roman" w:cs="Times New Roman"/>
          <w:sz w:val="24"/>
          <w:szCs w:val="24"/>
          <w:vertAlign w:val="subscript"/>
          <w:lang w:eastAsia="ru-RU"/>
        </w:rPr>
        <w:t xml:space="preserve">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выдвинувших их государств-участников и направляет его государствам-участникам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w:t>
      </w:r>
      <w:hyperlink w:anchor="P413" w:history="1">
        <w:r w:rsidRPr="005E57FD">
          <w:rPr>
            <w:rFonts w:ascii="Times New Roman" w:eastAsia="Times New Roman" w:hAnsi="Times New Roman" w:cs="Times New Roman"/>
            <w:color w:val="0000FF"/>
            <w:sz w:val="24"/>
            <w:szCs w:val="24"/>
            <w:u w:val="single"/>
            <w:vertAlign w:val="subscript"/>
            <w:lang w:eastAsia="ru-RU"/>
          </w:rPr>
          <w:t>пункте 5 настоящей статьи</w:t>
        </w:r>
      </w:hyperlink>
      <w:r w:rsidRPr="005E57FD">
        <w:rPr>
          <w:rFonts w:ascii="Times New Roman" w:eastAsia="Times New Roman" w:hAnsi="Times New Roman" w:cs="Times New Roman"/>
          <w:sz w:val="24"/>
          <w:szCs w:val="24"/>
          <w:vertAlign w:val="subscript"/>
          <w:lang w:eastAsia="ru-RU"/>
        </w:rPr>
        <w:t>.</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8. Избрание шести дополнительных членов Комитета приурочивается к обычным выборам, регулируемым соответствующими положениями настоящей статьи.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9. Если какой-либо член Комитета умирает или уходит в отставку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10. Комитет устанавливает свои собственные правила процедуры.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w:t>
      </w:r>
      <w:hyperlink r:id="rId18" w:history="1">
        <w:r w:rsidRPr="005E57FD">
          <w:rPr>
            <w:rFonts w:ascii="Times New Roman" w:eastAsia="Times New Roman" w:hAnsi="Times New Roman" w:cs="Times New Roman"/>
            <w:color w:val="0000FF"/>
            <w:sz w:val="24"/>
            <w:szCs w:val="24"/>
            <w:u w:val="single"/>
            <w:vertAlign w:val="subscript"/>
            <w:lang w:eastAsia="ru-RU"/>
          </w:rPr>
          <w:t>Конвенции</w:t>
        </w:r>
      </w:hyperlink>
      <w:r w:rsidRPr="005E57FD">
        <w:rPr>
          <w:rFonts w:ascii="Times New Roman" w:eastAsia="Times New Roman" w:hAnsi="Times New Roman" w:cs="Times New Roman"/>
          <w:sz w:val="24"/>
          <w:szCs w:val="24"/>
          <w:vertAlign w:val="subscript"/>
          <w:lang w:eastAsia="ru-RU"/>
        </w:rPr>
        <w:t xml:space="preserve"> о привилегиях и иммунитетах Объединенных Наций.</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35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Доклады государств-участников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настоящей Конвенции в силу для соответствующего государства-участника.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Затем государства-участники представляют последующие доклады не реже чем раз в четыре года, а также тогда, когда об этом просит Комитет.</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Комитет устанавливает руководящие принципы, определяющие содержание докладов.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w:t>
      </w:r>
      <w:proofErr w:type="spellStart"/>
      <w:r w:rsidRPr="005E57FD">
        <w:rPr>
          <w:rFonts w:ascii="Times New Roman" w:eastAsia="Times New Roman" w:hAnsi="Times New Roman" w:cs="Times New Roman"/>
          <w:sz w:val="24"/>
          <w:szCs w:val="24"/>
          <w:vertAlign w:val="subscript"/>
          <w:lang w:eastAsia="ru-RU"/>
        </w:rPr>
        <w:t>транспарентным</w:t>
      </w:r>
      <w:proofErr w:type="spellEnd"/>
      <w:r w:rsidRPr="005E57FD">
        <w:rPr>
          <w:rFonts w:ascii="Times New Roman" w:eastAsia="Times New Roman" w:hAnsi="Times New Roman" w:cs="Times New Roman"/>
          <w:sz w:val="24"/>
          <w:szCs w:val="24"/>
          <w:vertAlign w:val="subscript"/>
          <w:lang w:eastAsia="ru-RU"/>
        </w:rPr>
        <w:t xml:space="preserve"> процессом, и должным образом учитывать положение, сформулированное в </w:t>
      </w:r>
      <w:hyperlink w:anchor="P85" w:history="1">
        <w:r w:rsidRPr="005E57FD">
          <w:rPr>
            <w:rFonts w:ascii="Times New Roman" w:eastAsia="Times New Roman" w:hAnsi="Times New Roman" w:cs="Times New Roman"/>
            <w:color w:val="0000FF"/>
            <w:sz w:val="24"/>
            <w:szCs w:val="24"/>
            <w:u w:val="single"/>
            <w:vertAlign w:val="subscript"/>
            <w:lang w:eastAsia="ru-RU"/>
          </w:rPr>
          <w:t>пункте 3 статьи 4</w:t>
        </w:r>
      </w:hyperlink>
      <w:r w:rsidRPr="005E57FD">
        <w:rPr>
          <w:rFonts w:ascii="Times New Roman" w:eastAsia="Times New Roman" w:hAnsi="Times New Roman" w:cs="Times New Roman"/>
          <w:sz w:val="24"/>
          <w:szCs w:val="24"/>
          <w:vertAlign w:val="subscript"/>
          <w:lang w:eastAsia="ru-RU"/>
        </w:rPr>
        <w:t xml:space="preserve">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5. В докладах могут указываться факторы и трудности, влияющие на степень выполнения обязательств по настоящей Конвенции.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36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Рассмотрение докладов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5" w:name="P437"/>
      <w:bookmarkEnd w:id="5"/>
      <w:r w:rsidRPr="005E57FD">
        <w:rPr>
          <w:rFonts w:ascii="Times New Roman" w:eastAsia="Times New Roman" w:hAnsi="Times New Roman" w:cs="Times New Roman"/>
          <w:sz w:val="24"/>
          <w:szCs w:val="24"/>
          <w:vertAlign w:val="subscript"/>
          <w:lang w:eastAsia="ru-RU"/>
        </w:rPr>
        <w:t>1. Каждый доклад рассматривается Комитетом, который выносит по нему предложения и общие рекомендации, представляющиеся ему уместными, и направляет их соответствующему 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w:t>
      </w:r>
      <w:r w:rsidRPr="005E57FD">
        <w:rPr>
          <w:rFonts w:ascii="Times New Roman" w:eastAsia="Times New Roman" w:hAnsi="Times New Roman" w:cs="Times New Roman"/>
          <w:sz w:val="24"/>
          <w:szCs w:val="24"/>
          <w:vertAlign w:val="subscript"/>
          <w:lang w:eastAsia="ru-RU"/>
        </w:rPr>
        <w:lastRenderedPageBreak/>
        <w:t xml:space="preserve">таком рассмотрении. Если государство-участник в порядке ответа представит соответствующий доклад, применяются положения </w:t>
      </w:r>
      <w:hyperlink w:anchor="P437" w:history="1">
        <w:r w:rsidRPr="005E57FD">
          <w:rPr>
            <w:rFonts w:ascii="Times New Roman" w:eastAsia="Times New Roman" w:hAnsi="Times New Roman" w:cs="Times New Roman"/>
            <w:color w:val="0000FF"/>
            <w:sz w:val="24"/>
            <w:szCs w:val="24"/>
            <w:u w:val="single"/>
            <w:vertAlign w:val="subscript"/>
            <w:lang w:eastAsia="ru-RU"/>
          </w:rPr>
          <w:t>пункта 1 настоящей статьи</w:t>
        </w:r>
      </w:hyperlink>
      <w:r w:rsidRPr="005E57FD">
        <w:rPr>
          <w:rFonts w:ascii="Times New Roman" w:eastAsia="Times New Roman" w:hAnsi="Times New Roman" w:cs="Times New Roman"/>
          <w:sz w:val="24"/>
          <w:szCs w:val="24"/>
          <w:vertAlign w:val="subscript"/>
          <w:lang w:eastAsia="ru-RU"/>
        </w:rPr>
        <w:t>.</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Генеральный секретарь Организации Объединенных Наций предоставляет доклады в распоряжение всех государств-участников.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Государства-участники обеспечивают широкий доступ к своим докладам для общественности у себя в стране и облегчают ознакомление с предложениями и общими рекомендациями, относящимися к этим докладам.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5. </w:t>
      </w:r>
      <w:proofErr w:type="gramStart"/>
      <w:r w:rsidRPr="005E57FD">
        <w:rPr>
          <w:rFonts w:ascii="Times New Roman" w:eastAsia="Times New Roman" w:hAnsi="Times New Roman" w:cs="Times New Roman"/>
          <w:sz w:val="24"/>
          <w:szCs w:val="24"/>
          <w:vertAlign w:val="subscript"/>
          <w:lang w:eastAsia="ru-RU"/>
        </w:rPr>
        <w:t>Когда Комитет считает это уместным, он направляет доклады государств-участников специализированным учреждениям, фондам и программам Организации 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в последних, вместе с замечаниями и рекомендациями Комитета (если таковые имеются) по поводу этих просьб или указаний.</w:t>
      </w:r>
      <w:proofErr w:type="gramEnd"/>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37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Сотрудничество между государствами-участниками и Комитетом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Каждое государство-участник сотрудничает с Комитетом и оказывает его членам содействие в выполнении ими своего мандата.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bookmarkStart w:id="6" w:name="P450"/>
      <w:bookmarkEnd w:id="6"/>
      <w:r w:rsidRPr="005E57FD">
        <w:rPr>
          <w:rFonts w:ascii="Times New Roman" w:eastAsia="Times New Roman" w:hAnsi="Times New Roman" w:cs="Times New Roman"/>
          <w:sz w:val="24"/>
          <w:szCs w:val="24"/>
          <w:vertAlign w:val="subscript"/>
          <w:lang w:eastAsia="ru-RU"/>
        </w:rPr>
        <w:t xml:space="preserve">Статья 38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Отношения Комитета с другими органами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Для содействия эффективному осуществлению настоящей Конвенции и поощрения международного сотрудничества в охватываемой ею области: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gramStart"/>
      <w:r w:rsidRPr="005E57FD">
        <w:rPr>
          <w:rFonts w:ascii="Times New Roman" w:eastAsia="Times New Roman" w:hAnsi="Times New Roman" w:cs="Times New Roman"/>
          <w:sz w:val="24"/>
          <w:szCs w:val="24"/>
          <w:vertAlign w:val="subscript"/>
          <w:lang w:eastAsia="ru-RU"/>
        </w:rPr>
        <w:t>b)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w:t>
      </w:r>
      <w:proofErr w:type="gramEnd"/>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bookmarkStart w:id="7" w:name="P458"/>
      <w:bookmarkEnd w:id="7"/>
      <w:r w:rsidRPr="005E57FD">
        <w:rPr>
          <w:rFonts w:ascii="Times New Roman" w:eastAsia="Times New Roman" w:hAnsi="Times New Roman" w:cs="Times New Roman"/>
          <w:sz w:val="24"/>
          <w:szCs w:val="24"/>
          <w:vertAlign w:val="subscript"/>
          <w:lang w:eastAsia="ru-RU"/>
        </w:rPr>
        <w:t>Статья 39</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Доклад Комитета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рекомендации, основанные на рассмотрении полученных от государств-участников докладов и информации. Такие предложения и общие рекомендации включаются в доклад Комитета вместе с комментариями (если таковые имеются) государств-участников.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bookmarkStart w:id="8" w:name="P464"/>
      <w:bookmarkEnd w:id="8"/>
      <w:r w:rsidRPr="005E57FD">
        <w:rPr>
          <w:rFonts w:ascii="Times New Roman" w:eastAsia="Times New Roman" w:hAnsi="Times New Roman" w:cs="Times New Roman"/>
          <w:sz w:val="24"/>
          <w:szCs w:val="24"/>
          <w:vertAlign w:val="subscript"/>
          <w:lang w:eastAsia="ru-RU"/>
        </w:rPr>
        <w:t xml:space="preserve">Статья 40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Конференция государств-участников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регулярно собираются на Конференцию государств-участников для рассмотрения любого вопроса, касающегося осуществления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41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Депозитарий</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Депозитарием настоящей Конвенции является Генеральный секретарь Организации Объединенных Наций.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42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Подписание</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43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Согласие на обязательность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организации региональной интеграции, не </w:t>
      </w:r>
      <w:proofErr w:type="gramStart"/>
      <w:r w:rsidRPr="005E57FD">
        <w:rPr>
          <w:rFonts w:ascii="Times New Roman" w:eastAsia="Times New Roman" w:hAnsi="Times New Roman" w:cs="Times New Roman"/>
          <w:sz w:val="24"/>
          <w:szCs w:val="24"/>
          <w:vertAlign w:val="subscript"/>
          <w:lang w:eastAsia="ru-RU"/>
        </w:rPr>
        <w:t>подписавших</w:t>
      </w:r>
      <w:proofErr w:type="gramEnd"/>
      <w:r w:rsidRPr="005E57FD">
        <w:rPr>
          <w:rFonts w:ascii="Times New Roman" w:eastAsia="Times New Roman" w:hAnsi="Times New Roman" w:cs="Times New Roman"/>
          <w:sz w:val="24"/>
          <w:szCs w:val="24"/>
          <w:vertAlign w:val="subscript"/>
          <w:lang w:eastAsia="ru-RU"/>
        </w:rPr>
        <w:t xml:space="preserve"> настоящую Конвенцию.</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44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Организации региональной интеграции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Впоследствии они информируют депозитария о любых существенных изменениях в объеме их компетенции.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Ссылки в настоящей Конвенции на "государства-участники" относятся к таким организациям в пределах их компетенции.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3. Для целей </w:t>
      </w:r>
      <w:hyperlink w:anchor="P502" w:history="1">
        <w:r w:rsidRPr="005E57FD">
          <w:rPr>
            <w:rFonts w:ascii="Times New Roman" w:eastAsia="Times New Roman" w:hAnsi="Times New Roman" w:cs="Times New Roman"/>
            <w:color w:val="0000FF"/>
            <w:sz w:val="24"/>
            <w:szCs w:val="24"/>
            <w:u w:val="single"/>
            <w:vertAlign w:val="subscript"/>
            <w:lang w:eastAsia="ru-RU"/>
          </w:rPr>
          <w:t>пункта 1 статьи 45</w:t>
        </w:r>
      </w:hyperlink>
      <w:r w:rsidRPr="005E57FD">
        <w:rPr>
          <w:rFonts w:ascii="Times New Roman" w:eastAsia="Times New Roman" w:hAnsi="Times New Roman" w:cs="Times New Roman"/>
          <w:sz w:val="24"/>
          <w:szCs w:val="24"/>
          <w:vertAlign w:val="subscript"/>
          <w:lang w:eastAsia="ru-RU"/>
        </w:rPr>
        <w:t xml:space="preserve"> и </w:t>
      </w:r>
      <w:hyperlink w:anchor="P517" w:history="1">
        <w:r w:rsidRPr="005E57FD">
          <w:rPr>
            <w:rFonts w:ascii="Times New Roman" w:eastAsia="Times New Roman" w:hAnsi="Times New Roman" w:cs="Times New Roman"/>
            <w:color w:val="0000FF"/>
            <w:sz w:val="24"/>
            <w:szCs w:val="24"/>
            <w:u w:val="single"/>
            <w:vertAlign w:val="subscript"/>
            <w:lang w:eastAsia="ru-RU"/>
          </w:rPr>
          <w:t>пунктов 2</w:t>
        </w:r>
      </w:hyperlink>
      <w:r w:rsidRPr="005E57FD">
        <w:rPr>
          <w:rFonts w:ascii="Times New Roman" w:eastAsia="Times New Roman" w:hAnsi="Times New Roman" w:cs="Times New Roman"/>
          <w:sz w:val="24"/>
          <w:szCs w:val="24"/>
          <w:vertAlign w:val="subscript"/>
          <w:lang w:eastAsia="ru-RU"/>
        </w:rPr>
        <w:t xml:space="preserve"> и </w:t>
      </w:r>
      <w:hyperlink w:anchor="P518" w:history="1">
        <w:r w:rsidRPr="005E57FD">
          <w:rPr>
            <w:rFonts w:ascii="Times New Roman" w:eastAsia="Times New Roman" w:hAnsi="Times New Roman" w:cs="Times New Roman"/>
            <w:color w:val="0000FF"/>
            <w:sz w:val="24"/>
            <w:szCs w:val="24"/>
            <w:u w:val="single"/>
            <w:vertAlign w:val="subscript"/>
            <w:lang w:eastAsia="ru-RU"/>
          </w:rPr>
          <w:t>3 статьи 47</w:t>
        </w:r>
      </w:hyperlink>
      <w:r w:rsidRPr="005E57FD">
        <w:rPr>
          <w:rFonts w:ascii="Times New Roman" w:eastAsia="Times New Roman" w:hAnsi="Times New Roman" w:cs="Times New Roman"/>
          <w:sz w:val="24"/>
          <w:szCs w:val="24"/>
          <w:vertAlign w:val="subscript"/>
          <w:lang w:eastAsia="ru-RU"/>
        </w:rPr>
        <w:t xml:space="preserve"> настоящей Конвенции ни один документ, сданный на хранение организацией региональной интеграции, не засчитывается.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45</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Вступление в силу</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9" w:name="P502"/>
      <w:bookmarkEnd w:id="9"/>
      <w:r w:rsidRPr="005E57FD">
        <w:rPr>
          <w:rFonts w:ascii="Times New Roman" w:eastAsia="Times New Roman" w:hAnsi="Times New Roman" w:cs="Times New Roman"/>
          <w:sz w:val="24"/>
          <w:szCs w:val="24"/>
          <w:vertAlign w:val="subscript"/>
          <w:lang w:eastAsia="ru-RU"/>
        </w:rPr>
        <w:t>1. Настоящая Конвенция вступает в силу на тридцатый день после сдачи на хранение двадцатой ратификационной грамоты или документа о присоединении.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2. Для каждого государства или организации региональной интеграции, </w:t>
      </w:r>
      <w:proofErr w:type="gramStart"/>
      <w:r w:rsidRPr="005E57FD">
        <w:rPr>
          <w:rFonts w:ascii="Times New Roman" w:eastAsia="Times New Roman" w:hAnsi="Times New Roman" w:cs="Times New Roman"/>
          <w:sz w:val="24"/>
          <w:szCs w:val="24"/>
          <w:vertAlign w:val="subscript"/>
          <w:lang w:eastAsia="ru-RU"/>
        </w:rPr>
        <w:t>ратифицирующих</w:t>
      </w:r>
      <w:proofErr w:type="gramEnd"/>
      <w:r w:rsidRPr="005E57FD">
        <w:rPr>
          <w:rFonts w:ascii="Times New Roman" w:eastAsia="Times New Roman" w:hAnsi="Times New Roman" w:cs="Times New Roman"/>
          <w:sz w:val="24"/>
          <w:szCs w:val="24"/>
          <w:vertAlign w:val="subscript"/>
          <w:lang w:eastAsia="ru-RU"/>
        </w:rPr>
        <w:t xml:space="preserve">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тридцатый день после сдачи ими на хранение своего такого документа.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46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Оговорки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Оговорки, не совместимые с объектом и целью настоящей Конвенции, не допускаются.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Оговорки могут быть в любое время сняты.</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47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Поправки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10" w:name="P516"/>
      <w:bookmarkEnd w:id="10"/>
      <w:r w:rsidRPr="005E57FD">
        <w:rPr>
          <w:rFonts w:ascii="Times New Roman" w:eastAsia="Times New Roman" w:hAnsi="Times New Roman" w:cs="Times New Roman"/>
          <w:sz w:val="24"/>
          <w:szCs w:val="24"/>
          <w:vertAlign w:val="subscript"/>
          <w:lang w:eastAsia="ru-RU"/>
        </w:rPr>
        <w:t xml:space="preserve">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w:t>
      </w:r>
      <w:r w:rsidRPr="005E57FD">
        <w:rPr>
          <w:rFonts w:ascii="Times New Roman" w:eastAsia="Times New Roman" w:hAnsi="Times New Roman" w:cs="Times New Roman"/>
          <w:sz w:val="24"/>
          <w:szCs w:val="24"/>
          <w:vertAlign w:val="subscript"/>
          <w:lang w:eastAsia="ru-RU"/>
        </w:rPr>
        <w:lastRenderedPageBreak/>
        <w:t xml:space="preserve">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w:t>
      </w:r>
      <w:proofErr w:type="gramStart"/>
      <w:r w:rsidRPr="005E57FD">
        <w:rPr>
          <w:rFonts w:ascii="Times New Roman" w:eastAsia="Times New Roman" w:hAnsi="Times New Roman" w:cs="Times New Roman"/>
          <w:sz w:val="24"/>
          <w:szCs w:val="24"/>
          <w:vertAlign w:val="subscript"/>
          <w:lang w:eastAsia="ru-RU"/>
        </w:rPr>
        <w:t>с даты</w:t>
      </w:r>
      <w:proofErr w:type="gramEnd"/>
      <w:r w:rsidRPr="005E57FD">
        <w:rPr>
          <w:rFonts w:ascii="Times New Roman" w:eastAsia="Times New Roman" w:hAnsi="Times New Roman" w:cs="Times New Roman"/>
          <w:sz w:val="24"/>
          <w:szCs w:val="24"/>
          <w:vertAlign w:val="subscript"/>
          <w:lang w:eastAsia="ru-RU"/>
        </w:rPr>
        <w:t xml:space="preserve"> такого сообщения не менее трети государств-участников выступит за проведение такой конференции, Генеральный секретарь 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11" w:name="P517"/>
      <w:bookmarkEnd w:id="11"/>
      <w:r w:rsidRPr="005E57FD">
        <w:rPr>
          <w:rFonts w:ascii="Times New Roman" w:eastAsia="Times New Roman" w:hAnsi="Times New Roman" w:cs="Times New Roman"/>
          <w:sz w:val="24"/>
          <w:szCs w:val="24"/>
          <w:vertAlign w:val="subscript"/>
          <w:lang w:eastAsia="ru-RU"/>
        </w:rPr>
        <w:t xml:space="preserve">2. Поправка, одобренная и утвержденная в соответствии с </w:t>
      </w:r>
      <w:hyperlink w:anchor="P516" w:history="1">
        <w:r w:rsidRPr="005E57FD">
          <w:rPr>
            <w:rFonts w:ascii="Times New Roman" w:eastAsia="Times New Roman" w:hAnsi="Times New Roman" w:cs="Times New Roman"/>
            <w:color w:val="0000FF"/>
            <w:sz w:val="24"/>
            <w:szCs w:val="24"/>
            <w:u w:val="single"/>
            <w:vertAlign w:val="subscript"/>
            <w:lang w:eastAsia="ru-RU"/>
          </w:rPr>
          <w:t>пунктом 1 настоящей статьи</w:t>
        </w:r>
      </w:hyperlink>
      <w:r w:rsidRPr="005E57FD">
        <w:rPr>
          <w:rFonts w:ascii="Times New Roman" w:eastAsia="Times New Roman" w:hAnsi="Times New Roman" w:cs="Times New Roman"/>
          <w:sz w:val="24"/>
          <w:szCs w:val="24"/>
          <w:vertAlign w:val="subscript"/>
          <w:lang w:eastAsia="ru-RU"/>
        </w:rPr>
        <w:t>,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12" w:name="P518"/>
      <w:bookmarkEnd w:id="12"/>
      <w:r w:rsidRPr="005E57FD">
        <w:rPr>
          <w:rFonts w:ascii="Times New Roman" w:eastAsia="Times New Roman" w:hAnsi="Times New Roman" w:cs="Times New Roman"/>
          <w:sz w:val="24"/>
          <w:szCs w:val="24"/>
          <w:vertAlign w:val="subscript"/>
          <w:lang w:eastAsia="ru-RU"/>
        </w:rPr>
        <w:t xml:space="preserve">3. </w:t>
      </w:r>
      <w:proofErr w:type="gramStart"/>
      <w:r w:rsidRPr="005E57FD">
        <w:rPr>
          <w:rFonts w:ascii="Times New Roman" w:eastAsia="Times New Roman" w:hAnsi="Times New Roman" w:cs="Times New Roman"/>
          <w:sz w:val="24"/>
          <w:szCs w:val="24"/>
          <w:vertAlign w:val="subscript"/>
          <w:lang w:eastAsia="ru-RU"/>
        </w:rPr>
        <w:t xml:space="preserve">Если Конференция государств-участников примет консенсусом соответствующее решение, одобренная и утвержденная в соответствии с </w:t>
      </w:r>
      <w:hyperlink w:anchor="P516" w:history="1">
        <w:r w:rsidRPr="005E57FD">
          <w:rPr>
            <w:rFonts w:ascii="Times New Roman" w:eastAsia="Times New Roman" w:hAnsi="Times New Roman" w:cs="Times New Roman"/>
            <w:color w:val="0000FF"/>
            <w:sz w:val="24"/>
            <w:szCs w:val="24"/>
            <w:u w:val="single"/>
            <w:vertAlign w:val="subscript"/>
            <w:lang w:eastAsia="ru-RU"/>
          </w:rPr>
          <w:t>пунктом 1 настоящей статьи</w:t>
        </w:r>
      </w:hyperlink>
      <w:r w:rsidRPr="005E57FD">
        <w:rPr>
          <w:rFonts w:ascii="Times New Roman" w:eastAsia="Times New Roman" w:hAnsi="Times New Roman" w:cs="Times New Roman"/>
          <w:sz w:val="24"/>
          <w:szCs w:val="24"/>
          <w:vertAlign w:val="subscript"/>
          <w:lang w:eastAsia="ru-RU"/>
        </w:rPr>
        <w:t xml:space="preserve"> поправка, которая относится исключительно к </w:t>
      </w:r>
      <w:hyperlink w:anchor="P405" w:history="1">
        <w:r w:rsidRPr="005E57FD">
          <w:rPr>
            <w:rFonts w:ascii="Times New Roman" w:eastAsia="Times New Roman" w:hAnsi="Times New Roman" w:cs="Times New Roman"/>
            <w:color w:val="0000FF"/>
            <w:sz w:val="24"/>
            <w:szCs w:val="24"/>
            <w:u w:val="single"/>
            <w:vertAlign w:val="subscript"/>
            <w:lang w:eastAsia="ru-RU"/>
          </w:rPr>
          <w:t>статьям 34</w:t>
        </w:r>
      </w:hyperlink>
      <w:r w:rsidRPr="005E57FD">
        <w:rPr>
          <w:rFonts w:ascii="Times New Roman" w:eastAsia="Times New Roman" w:hAnsi="Times New Roman" w:cs="Times New Roman"/>
          <w:sz w:val="24"/>
          <w:szCs w:val="24"/>
          <w:vertAlign w:val="subscript"/>
          <w:lang w:eastAsia="ru-RU"/>
        </w:rPr>
        <w:t xml:space="preserve">, </w:t>
      </w:r>
      <w:hyperlink w:anchor="P450" w:history="1">
        <w:r w:rsidRPr="005E57FD">
          <w:rPr>
            <w:rFonts w:ascii="Times New Roman" w:eastAsia="Times New Roman" w:hAnsi="Times New Roman" w:cs="Times New Roman"/>
            <w:color w:val="0000FF"/>
            <w:sz w:val="24"/>
            <w:szCs w:val="24"/>
            <w:u w:val="single"/>
            <w:vertAlign w:val="subscript"/>
            <w:lang w:eastAsia="ru-RU"/>
          </w:rPr>
          <w:t>38</w:t>
        </w:r>
      </w:hyperlink>
      <w:r w:rsidRPr="005E57FD">
        <w:rPr>
          <w:rFonts w:ascii="Times New Roman" w:eastAsia="Times New Roman" w:hAnsi="Times New Roman" w:cs="Times New Roman"/>
          <w:sz w:val="24"/>
          <w:szCs w:val="24"/>
          <w:vertAlign w:val="subscript"/>
          <w:lang w:eastAsia="ru-RU"/>
        </w:rPr>
        <w:t xml:space="preserve">, </w:t>
      </w:r>
      <w:hyperlink w:anchor="P458" w:history="1">
        <w:r w:rsidRPr="005E57FD">
          <w:rPr>
            <w:rFonts w:ascii="Times New Roman" w:eastAsia="Times New Roman" w:hAnsi="Times New Roman" w:cs="Times New Roman"/>
            <w:color w:val="0000FF"/>
            <w:sz w:val="24"/>
            <w:szCs w:val="24"/>
            <w:u w:val="single"/>
            <w:vertAlign w:val="subscript"/>
            <w:lang w:eastAsia="ru-RU"/>
          </w:rPr>
          <w:t>39</w:t>
        </w:r>
      </w:hyperlink>
      <w:r w:rsidRPr="005E57FD">
        <w:rPr>
          <w:rFonts w:ascii="Times New Roman" w:eastAsia="Times New Roman" w:hAnsi="Times New Roman" w:cs="Times New Roman"/>
          <w:sz w:val="24"/>
          <w:szCs w:val="24"/>
          <w:vertAlign w:val="subscript"/>
          <w:lang w:eastAsia="ru-RU"/>
        </w:rPr>
        <w:t xml:space="preserve"> и </w:t>
      </w:r>
      <w:hyperlink w:anchor="P464" w:history="1">
        <w:r w:rsidRPr="005E57FD">
          <w:rPr>
            <w:rFonts w:ascii="Times New Roman" w:eastAsia="Times New Roman" w:hAnsi="Times New Roman" w:cs="Times New Roman"/>
            <w:color w:val="0000FF"/>
            <w:sz w:val="24"/>
            <w:szCs w:val="24"/>
            <w:u w:val="single"/>
            <w:vertAlign w:val="subscript"/>
            <w:lang w:eastAsia="ru-RU"/>
          </w:rPr>
          <w:t>40</w:t>
        </w:r>
      </w:hyperlink>
      <w:r w:rsidRPr="005E57FD">
        <w:rPr>
          <w:rFonts w:ascii="Times New Roman" w:eastAsia="Times New Roman" w:hAnsi="Times New Roman" w:cs="Times New Roman"/>
          <w:sz w:val="24"/>
          <w:szCs w:val="24"/>
          <w:vertAlign w:val="subscript"/>
          <w:lang w:eastAsia="ru-RU"/>
        </w:rPr>
        <w:t>, вступает в силу для всех государств-участников 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w:t>
      </w:r>
      <w:proofErr w:type="gramEnd"/>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48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Денонсация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Государство-участник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49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Доступный формат</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Должно быть обеспечено наличие текста настоящей Конвенции в доступных форматах.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50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Аутентичные тексты</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Тексты настоящей Конвенции на английском, арабском, испанском, китайском, русском и французском языках являются </w:t>
      </w:r>
      <w:proofErr w:type="spellStart"/>
      <w:r w:rsidRPr="005E57FD">
        <w:rPr>
          <w:rFonts w:ascii="Times New Roman" w:eastAsia="Times New Roman" w:hAnsi="Times New Roman" w:cs="Times New Roman"/>
          <w:sz w:val="24"/>
          <w:szCs w:val="24"/>
          <w:vertAlign w:val="subscript"/>
          <w:lang w:eastAsia="ru-RU"/>
        </w:rPr>
        <w:t>равноаутентичными</w:t>
      </w:r>
      <w:proofErr w:type="spellEnd"/>
      <w:r w:rsidRPr="005E57FD">
        <w:rPr>
          <w:rFonts w:ascii="Times New Roman" w:eastAsia="Times New Roman" w:hAnsi="Times New Roman" w:cs="Times New Roman"/>
          <w:sz w:val="24"/>
          <w:szCs w:val="24"/>
          <w:vertAlign w:val="subscript"/>
          <w:lang w:eastAsia="ru-RU"/>
        </w:rPr>
        <w:t>.</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right"/>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(Подписи)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spacing w:after="0" w:line="240" w:lineRule="auto"/>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656426" w:rsidRPr="005E57FD" w:rsidRDefault="00656426" w:rsidP="005E57FD">
      <w:pPr>
        <w:spacing w:after="0" w:line="240" w:lineRule="auto"/>
        <w:rPr>
          <w:rFonts w:ascii="Times New Roman" w:hAnsi="Times New Roman" w:cs="Times New Roman"/>
          <w:sz w:val="24"/>
          <w:szCs w:val="24"/>
        </w:rPr>
      </w:pPr>
    </w:p>
    <w:sectPr w:rsidR="00656426" w:rsidRPr="005E57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7FD"/>
    <w:rsid w:val="005E57FD"/>
    <w:rsid w:val="00656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07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F5E4BA537C5C78D7F00BC6D0E2AACB939267DE8D5ABCF63A4EA0831E6BM" TargetMode="External"/><Relationship Id="rId13" Type="http://schemas.openxmlformats.org/officeDocument/2006/relationships/hyperlink" Target="consultantplus://offline/ref=1AF5E4BA537C5C78D7F00BC6D0E2AACB93926EDB8F5ABCF63A4EA0831E6BM" TargetMode="External"/><Relationship Id="rId18" Type="http://schemas.openxmlformats.org/officeDocument/2006/relationships/hyperlink" Target="consultantplus://offline/ref=1AF5E4BA537C5C78D7F00BC6D0E2AACB939265D8885ABCF63A4EA0831E6BM" TargetMode="External"/><Relationship Id="rId3" Type="http://schemas.openxmlformats.org/officeDocument/2006/relationships/settings" Target="settings.xml"/><Relationship Id="rId7" Type="http://schemas.openxmlformats.org/officeDocument/2006/relationships/hyperlink" Target="consultantplus://offline/ref=1AF5E4BA537C5C78D7F00BC6D0E2AACB939267DE8C5ABCF63A4EA0831E6BM" TargetMode="External"/><Relationship Id="rId12" Type="http://schemas.openxmlformats.org/officeDocument/2006/relationships/hyperlink" Target="consultantplus://offline/ref=1AF5E4BA537C5C78D7F00BC6D0E2AACB939267DF8E5ABCF63A4EA0831E6BM" TargetMode="External"/><Relationship Id="rId17" Type="http://schemas.openxmlformats.org/officeDocument/2006/relationships/hyperlink" Target="consultantplus://offline/ref=1AF5E4BA537C5C78D7F00BC6D0E2AACB939266DB805ABCF63A4EA0831E6BM" TargetMode="External"/><Relationship Id="rId2" Type="http://schemas.microsoft.com/office/2007/relationships/stylesWithEffects" Target="stylesWithEffects.xml"/><Relationship Id="rId16" Type="http://schemas.openxmlformats.org/officeDocument/2006/relationships/hyperlink" Target="consultantplus://offline/ref=1AF5E4BA537C5C78D7F00BC6D0E2AACB939267DF8E5ABCF63A4EA0831E6B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AF5E4BA537C5C78D7F00BC6D0E2AACB939267DF805ABCF63A4EA0831E6BM" TargetMode="External"/><Relationship Id="rId11" Type="http://schemas.openxmlformats.org/officeDocument/2006/relationships/hyperlink" Target="consultantplus://offline/ref=1AF5E4BA537C5C78D7F00BC6D0E2AACB939267D8895ABCF63A4EA0831E6BM" TargetMode="External"/><Relationship Id="rId5" Type="http://schemas.openxmlformats.org/officeDocument/2006/relationships/hyperlink" Target="consultantplus://offline/ref=1AF5E4BA537C5C78D7F00BC6D0E2AACB939266DB805ABCF63A4EA0831E6BM" TargetMode="External"/><Relationship Id="rId15" Type="http://schemas.openxmlformats.org/officeDocument/2006/relationships/hyperlink" Target="consultantplus://offline/ref=1AF5E4BA537C5C78D7F00BC6D0E2AACB93926ED88D5ABCF63A4EA0831E6BM" TargetMode="External"/><Relationship Id="rId10" Type="http://schemas.openxmlformats.org/officeDocument/2006/relationships/hyperlink" Target="consultantplus://offline/ref=1AF5E4BA537C5C78D7F00BC6D0E2AACB939266D9805ABCF63A4EA0831E6B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AF5E4BA537C5C78D7F00BC6D0E2AACB939266D98E5ABCF63A4EA0831E6BM" TargetMode="External"/><Relationship Id="rId14" Type="http://schemas.openxmlformats.org/officeDocument/2006/relationships/hyperlink" Target="consultantplus://offline/ref=1AF5E4BA537C5C78D7F00BC6D0E2AACB93926EDB8C5ABCF63A4EA0831E6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9962</Words>
  <Characters>56787</Characters>
  <Application>Microsoft Office Word</Application>
  <DocSecurity>0</DocSecurity>
  <Lines>473</Lines>
  <Paragraphs>133</Paragraphs>
  <ScaleCrop>false</ScaleCrop>
  <Company/>
  <LinksUpToDate>false</LinksUpToDate>
  <CharactersWithSpaces>66616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Феруза</dc:creator>
  <cp:lastModifiedBy>Феруза</cp:lastModifiedBy>
  <cp:revision>1</cp:revision>
  <dcterms:created xsi:type="dcterms:W3CDTF">2021-02-05T06:29:00Z</dcterms:created>
  <dcterms:modified xsi:type="dcterms:W3CDTF">2021-02-05T06:36:00Z</dcterms:modified>
</cp:coreProperties>
</file>